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6E" w:rsidRPr="00C16094" w:rsidRDefault="00C16094" w:rsidP="00C16094">
      <w:pPr>
        <w:spacing w:after="0"/>
        <w:jc w:val="center"/>
        <w:rPr>
          <w:b/>
          <w:sz w:val="32"/>
          <w:szCs w:val="32"/>
        </w:rPr>
      </w:pPr>
      <w:r w:rsidRPr="00C16094">
        <w:rPr>
          <w:b/>
          <w:sz w:val="32"/>
          <w:szCs w:val="32"/>
        </w:rPr>
        <w:t>OMICRON CHAPTER</w:t>
      </w:r>
    </w:p>
    <w:p w:rsidR="00C16094" w:rsidRPr="00C16094" w:rsidRDefault="00C16094" w:rsidP="00C16094">
      <w:pPr>
        <w:spacing w:after="0"/>
        <w:jc w:val="center"/>
        <w:rPr>
          <w:sz w:val="28"/>
          <w:szCs w:val="28"/>
        </w:rPr>
      </w:pPr>
      <w:r w:rsidRPr="00C16094">
        <w:rPr>
          <w:sz w:val="28"/>
          <w:szCs w:val="28"/>
        </w:rPr>
        <w:t>Alpha Zeta State</w:t>
      </w:r>
    </w:p>
    <w:p w:rsidR="00C16094" w:rsidRDefault="00C16094" w:rsidP="00C16094">
      <w:pPr>
        <w:spacing w:after="0"/>
        <w:jc w:val="center"/>
        <w:rPr>
          <w:sz w:val="28"/>
          <w:szCs w:val="28"/>
        </w:rPr>
      </w:pPr>
      <w:r w:rsidRPr="00C16094">
        <w:rPr>
          <w:sz w:val="28"/>
          <w:szCs w:val="28"/>
        </w:rPr>
        <w:t>The Delta Kappa Gamma Society International</w:t>
      </w:r>
    </w:p>
    <w:p w:rsidR="00C16094" w:rsidRDefault="00C16094" w:rsidP="00C16094">
      <w:pPr>
        <w:spacing w:after="0"/>
        <w:jc w:val="center"/>
        <w:rPr>
          <w:sz w:val="28"/>
          <w:szCs w:val="28"/>
        </w:rPr>
      </w:pPr>
    </w:p>
    <w:p w:rsidR="001108A6" w:rsidRDefault="001108A6" w:rsidP="00BD3518">
      <w:pPr>
        <w:spacing w:after="0"/>
        <w:rPr>
          <w:sz w:val="28"/>
          <w:szCs w:val="28"/>
        </w:rPr>
      </w:pPr>
      <w:bookmarkStart w:id="0" w:name="_GoBack"/>
      <w:bookmarkEnd w:id="0"/>
    </w:p>
    <w:p w:rsidR="00C16094" w:rsidRDefault="00FA5408" w:rsidP="001108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</w:t>
      </w:r>
      <w:r w:rsidR="00EC7AE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C16094" w:rsidRPr="00C16094">
        <w:rPr>
          <w:b/>
          <w:sz w:val="28"/>
          <w:szCs w:val="28"/>
        </w:rPr>
        <w:t>Strategic Plan</w:t>
      </w:r>
    </w:p>
    <w:p w:rsidR="00C71AF5" w:rsidRDefault="00C71AF5" w:rsidP="006A497A">
      <w:pPr>
        <w:spacing w:after="0"/>
        <w:jc w:val="both"/>
        <w:rPr>
          <w:b/>
          <w:sz w:val="28"/>
          <w:szCs w:val="28"/>
        </w:rPr>
      </w:pP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lang w:val="en-US"/>
        </w:rPr>
      </w:pPr>
      <w:r w:rsidRPr="00C1609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en-US"/>
        </w:rPr>
        <w:t>verview</w:t>
      </w: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sz w:val="6"/>
        </w:rPr>
      </w:pPr>
    </w:p>
    <w:p w:rsidR="00C16094" w:rsidRDefault="00FA5408" w:rsidP="006A497A">
      <w:pPr>
        <w:pStyle w:val="Subtitle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As a progressive organization of lifelong, key women educators, Omicron Chapter recognizes the need to remain current to best address the </w:t>
      </w:r>
      <w:r w:rsidR="002203EE">
        <w:rPr>
          <w:rFonts w:asciiTheme="minorHAnsi" w:hAnsiTheme="minorHAnsi" w:cstheme="minorHAnsi"/>
          <w:b w:val="0"/>
          <w:lang w:val="en-US"/>
        </w:rPr>
        <w:t>challenges</w:t>
      </w:r>
      <w:r>
        <w:rPr>
          <w:rFonts w:asciiTheme="minorHAnsi" w:hAnsiTheme="minorHAnsi" w:cstheme="minorHAnsi"/>
          <w:b w:val="0"/>
          <w:lang w:val="en-US"/>
        </w:rPr>
        <w:t xml:space="preserve"> of our chapter and sustain our viability as we strive to promote personal and professional growth of women educators and excellence in education</w:t>
      </w:r>
      <w:r w:rsidR="002203EE">
        <w:rPr>
          <w:rFonts w:asciiTheme="minorHAnsi" w:hAnsiTheme="minorHAnsi" w:cstheme="minorHAnsi"/>
          <w:b w:val="0"/>
          <w:lang w:val="en-US"/>
        </w:rPr>
        <w:t>, while maintaining our compliance with the standing rules and bylaws of Alpha Zeta State and DKG Society International</w:t>
      </w:r>
      <w:r>
        <w:rPr>
          <w:rFonts w:asciiTheme="minorHAnsi" w:hAnsiTheme="minorHAnsi" w:cstheme="minorHAnsi"/>
          <w:b w:val="0"/>
          <w:lang w:val="en-US"/>
        </w:rPr>
        <w:t xml:space="preserve">.  In response to this need, </w:t>
      </w:r>
      <w:r w:rsidR="00C16094" w:rsidRPr="00C16094">
        <w:rPr>
          <w:rFonts w:asciiTheme="minorHAnsi" w:hAnsiTheme="minorHAnsi" w:cstheme="minorHAnsi"/>
          <w:b w:val="0"/>
        </w:rPr>
        <w:t>Omicron Chapter</w:t>
      </w:r>
      <w:r w:rsidR="006A497A">
        <w:rPr>
          <w:rFonts w:asciiTheme="minorHAnsi" w:hAnsiTheme="minorHAnsi" w:cstheme="minorHAnsi"/>
          <w:b w:val="0"/>
          <w:lang w:val="en-US"/>
        </w:rPr>
        <w:t>’s Strategic Planning Committee</w:t>
      </w:r>
      <w:r w:rsidR="00C71AF5">
        <w:rPr>
          <w:rFonts w:asciiTheme="minorHAnsi" w:hAnsiTheme="minorHAnsi" w:cstheme="minorHAnsi"/>
          <w:b w:val="0"/>
          <w:lang w:val="en-US"/>
        </w:rPr>
        <w:t xml:space="preserve"> </w:t>
      </w:r>
      <w:r w:rsidR="006A497A">
        <w:rPr>
          <w:rFonts w:asciiTheme="minorHAnsi" w:hAnsiTheme="minorHAnsi" w:cstheme="minorHAnsi"/>
          <w:b w:val="0"/>
          <w:lang w:val="en-US"/>
        </w:rPr>
        <w:t>is comprised of the ch</w:t>
      </w:r>
      <w:r w:rsidR="00A115A5">
        <w:rPr>
          <w:rFonts w:asciiTheme="minorHAnsi" w:hAnsiTheme="minorHAnsi" w:cstheme="minorHAnsi"/>
          <w:b w:val="0"/>
          <w:lang w:val="en-US"/>
        </w:rPr>
        <w:t xml:space="preserve">apter’s executive board members, chaired by the chapter president. </w:t>
      </w:r>
      <w:r w:rsidR="006A497A">
        <w:rPr>
          <w:rFonts w:asciiTheme="minorHAnsi" w:hAnsiTheme="minorHAnsi" w:cstheme="minorHAnsi"/>
          <w:b w:val="0"/>
          <w:lang w:val="en-US"/>
        </w:rPr>
        <w:t xml:space="preserve"> Omicron’s Strategic Plan </w:t>
      </w:r>
      <w:r w:rsidR="006A497A">
        <w:rPr>
          <w:rFonts w:asciiTheme="minorHAnsi" w:hAnsiTheme="minorHAnsi" w:cstheme="minorHAnsi"/>
          <w:b w:val="0"/>
        </w:rPr>
        <w:t>provides for continuous monitoring</w:t>
      </w:r>
      <w:r w:rsidR="006A497A">
        <w:rPr>
          <w:rFonts w:asciiTheme="minorHAnsi" w:hAnsiTheme="minorHAnsi" w:cstheme="minorHAnsi"/>
          <w:b w:val="0"/>
          <w:lang w:val="en-US"/>
        </w:rPr>
        <w:t>, adjusting, and recording of progress</w:t>
      </w:r>
      <w:r w:rsidR="00C71AF5">
        <w:rPr>
          <w:rFonts w:asciiTheme="minorHAnsi" w:hAnsiTheme="minorHAnsi" w:cstheme="minorHAnsi"/>
          <w:b w:val="0"/>
          <w:lang w:val="en-US"/>
        </w:rPr>
        <w:t xml:space="preserve"> of activities that </w:t>
      </w:r>
      <w:r w:rsidR="002203EE">
        <w:rPr>
          <w:rFonts w:asciiTheme="minorHAnsi" w:hAnsiTheme="minorHAnsi" w:cstheme="minorHAnsi"/>
          <w:b w:val="0"/>
          <w:lang w:val="en-US"/>
        </w:rPr>
        <w:t>complement</w:t>
      </w:r>
      <w:r w:rsidR="00C71AF5">
        <w:rPr>
          <w:rFonts w:asciiTheme="minorHAnsi" w:hAnsiTheme="minorHAnsi" w:cstheme="minorHAnsi"/>
          <w:b w:val="0"/>
          <w:lang w:val="en-US"/>
        </w:rPr>
        <w:t xml:space="preserve"> the seven purposes and mission of the Society</w:t>
      </w:r>
      <w:r w:rsidR="006A497A">
        <w:rPr>
          <w:rFonts w:asciiTheme="minorHAnsi" w:hAnsiTheme="minorHAnsi" w:cstheme="minorHAnsi"/>
          <w:b w:val="0"/>
          <w:lang w:val="en-US"/>
        </w:rPr>
        <w:t xml:space="preserve"> </w:t>
      </w:r>
      <w:r w:rsidR="00C71AF5">
        <w:rPr>
          <w:rFonts w:asciiTheme="minorHAnsi" w:hAnsiTheme="minorHAnsi" w:cstheme="minorHAnsi"/>
          <w:b w:val="0"/>
          <w:lang w:val="en-US"/>
        </w:rPr>
        <w:t>as a vision for the future</w:t>
      </w:r>
      <w:r w:rsidR="00A115A5">
        <w:rPr>
          <w:rFonts w:asciiTheme="minorHAnsi" w:hAnsiTheme="minorHAnsi" w:cstheme="minorHAnsi"/>
          <w:b w:val="0"/>
          <w:lang w:val="en-US"/>
        </w:rPr>
        <w:t xml:space="preserve"> sustainability</w:t>
      </w:r>
      <w:r>
        <w:rPr>
          <w:rFonts w:asciiTheme="minorHAnsi" w:hAnsiTheme="minorHAnsi" w:cstheme="minorHAnsi"/>
          <w:b w:val="0"/>
          <w:lang w:val="en-US"/>
        </w:rPr>
        <w:t xml:space="preserve"> of the organization.</w:t>
      </w:r>
    </w:p>
    <w:p w:rsidR="00C71AF5" w:rsidRPr="006A497A" w:rsidRDefault="00C71AF5" w:rsidP="006A497A">
      <w:pPr>
        <w:pStyle w:val="Subtitle"/>
        <w:jc w:val="both"/>
        <w:rPr>
          <w:rFonts w:asciiTheme="minorHAnsi" w:hAnsiTheme="minorHAnsi" w:cstheme="minorHAnsi"/>
          <w:b w:val="0"/>
          <w:lang w:val="en-US"/>
        </w:rPr>
      </w:pP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b w:val="0"/>
        </w:rPr>
      </w:pPr>
    </w:p>
    <w:p w:rsidR="00C16094" w:rsidRPr="00C16094" w:rsidRDefault="00C16094" w:rsidP="006A497A">
      <w:pPr>
        <w:pStyle w:val="Tit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Purposes</w:t>
      </w:r>
    </w:p>
    <w:p w:rsidR="00C16094" w:rsidRPr="00C16094" w:rsidRDefault="00C16094" w:rsidP="006A497A">
      <w:pPr>
        <w:pStyle w:val="Title"/>
        <w:jc w:val="both"/>
        <w:rPr>
          <w:rFonts w:asciiTheme="minorHAnsi" w:hAnsiTheme="minorHAnsi" w:cstheme="minorHAnsi"/>
          <w:sz w:val="6"/>
        </w:rPr>
      </w:pP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 xml:space="preserve">To unite women educators of the world in a genuine spiritual fellowship. </w:t>
      </w: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>To honor women who have given or who evidence a potential for distinctive service in any field of education.</w:t>
      </w: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>To advance the professional interest and position of women in education.</w:t>
      </w: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>To initiate, endorse and support desirable legislation or other suitable endeavors in the interests of education and of women educators.</w:t>
      </w: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 xml:space="preserve">To endow scholarships to aid outstanding women educators in pursuing graduate study and to grant fellowships to non-member women educators. </w:t>
      </w:r>
    </w:p>
    <w:p w:rsidR="00C16094" w:rsidRPr="00C16094" w:rsidRDefault="00C16094" w:rsidP="006A49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>To stimulate the personal and professional growth of members and to encourage their participation in appropriate programs of action.</w:t>
      </w:r>
    </w:p>
    <w:p w:rsidR="00C16094" w:rsidRDefault="00C16094" w:rsidP="006A497A">
      <w:pPr>
        <w:numPr>
          <w:ilvl w:val="0"/>
          <w:numId w:val="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16094">
        <w:rPr>
          <w:rFonts w:cstheme="minorHAnsi"/>
          <w:sz w:val="24"/>
          <w:szCs w:val="24"/>
        </w:rPr>
        <w:t>To inform the members of current economic, social, political and educational issues so that they may participate effectively in a world society.</w:t>
      </w:r>
    </w:p>
    <w:p w:rsidR="00C16094" w:rsidRDefault="00C16094" w:rsidP="006A497A">
      <w:p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lang w:val="en-US"/>
        </w:rPr>
      </w:pPr>
      <w:r w:rsidRPr="00C16094">
        <w:rPr>
          <w:rFonts w:asciiTheme="minorHAnsi" w:hAnsiTheme="minorHAnsi" w:cstheme="minorHAnsi"/>
        </w:rPr>
        <w:t>M</w:t>
      </w:r>
      <w:r w:rsidRPr="00C16094">
        <w:rPr>
          <w:rFonts w:asciiTheme="minorHAnsi" w:hAnsiTheme="minorHAnsi" w:cstheme="minorHAnsi"/>
          <w:lang w:val="en-US"/>
        </w:rPr>
        <w:t>ission</w:t>
      </w: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b w:val="0"/>
        </w:rPr>
      </w:pPr>
      <w:r w:rsidRPr="00C16094">
        <w:rPr>
          <w:rFonts w:asciiTheme="minorHAnsi" w:hAnsiTheme="minorHAnsi" w:cstheme="minorHAnsi"/>
          <w:b w:val="0"/>
        </w:rPr>
        <w:t>The Delta Kappa Gamma Society International promotes professional and personal growth of women educators and excellence in education</w:t>
      </w:r>
      <w:r w:rsidRPr="00C16094">
        <w:rPr>
          <w:rFonts w:asciiTheme="minorHAnsi" w:hAnsiTheme="minorHAnsi" w:cstheme="minorHAnsi"/>
          <w:i/>
        </w:rPr>
        <w:t>.</w:t>
      </w: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iCs/>
          <w:lang w:val="en-US"/>
        </w:rPr>
      </w:pPr>
    </w:p>
    <w:p w:rsidR="00C71AF5" w:rsidRDefault="00C71AF5" w:rsidP="006A497A">
      <w:pPr>
        <w:pStyle w:val="Subtitle"/>
        <w:jc w:val="both"/>
        <w:rPr>
          <w:rFonts w:asciiTheme="minorHAnsi" w:hAnsiTheme="minorHAnsi" w:cstheme="minorHAnsi"/>
          <w:iCs/>
        </w:rPr>
      </w:pP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</w:rPr>
      </w:pPr>
      <w:r w:rsidRPr="00C16094">
        <w:rPr>
          <w:rFonts w:asciiTheme="minorHAnsi" w:hAnsiTheme="minorHAnsi" w:cstheme="minorHAnsi"/>
          <w:iCs/>
        </w:rPr>
        <w:t>V</w:t>
      </w:r>
      <w:r w:rsidRPr="00C16094">
        <w:rPr>
          <w:rFonts w:asciiTheme="minorHAnsi" w:hAnsiTheme="minorHAnsi" w:cstheme="minorHAnsi"/>
          <w:iCs/>
          <w:lang w:val="en-US"/>
        </w:rPr>
        <w:t>ision</w:t>
      </w:r>
      <w:r w:rsidRPr="00C16094">
        <w:rPr>
          <w:rFonts w:asciiTheme="minorHAnsi" w:hAnsiTheme="minorHAnsi" w:cstheme="minorHAnsi"/>
          <w:iCs/>
        </w:rPr>
        <w:t xml:space="preserve"> </w:t>
      </w:r>
    </w:p>
    <w:p w:rsidR="00C16094" w:rsidRPr="00C16094" w:rsidRDefault="00C16094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sz w:val="6"/>
        </w:rPr>
      </w:pPr>
    </w:p>
    <w:p w:rsidR="00BD3518" w:rsidRPr="002203EE" w:rsidRDefault="00C16094" w:rsidP="002203EE">
      <w:pPr>
        <w:pStyle w:val="Subtitle"/>
        <w:jc w:val="both"/>
        <w:rPr>
          <w:rFonts w:asciiTheme="minorHAnsi" w:hAnsiTheme="minorHAnsi" w:cstheme="minorHAnsi"/>
          <w:b w:val="0"/>
          <w:bCs w:val="0"/>
          <w:iCs/>
        </w:rPr>
      </w:pPr>
      <w:r w:rsidRPr="00C16094">
        <w:rPr>
          <w:rFonts w:asciiTheme="minorHAnsi" w:hAnsiTheme="minorHAnsi" w:cstheme="minorHAnsi"/>
          <w:b w:val="0"/>
          <w:bCs w:val="0"/>
          <w:iCs/>
        </w:rPr>
        <w:t>Leading Women Educators Impacting Education Worldwide</w:t>
      </w:r>
    </w:p>
    <w:p w:rsidR="00C16094" w:rsidRDefault="00C16094" w:rsidP="00C71AF5">
      <w:pPr>
        <w:pStyle w:val="Subtitle"/>
        <w:spacing w:after="120"/>
        <w:jc w:val="both"/>
        <w:rPr>
          <w:rFonts w:asciiTheme="minorHAnsi" w:hAnsiTheme="minorHAnsi" w:cstheme="minorHAnsi"/>
          <w:bCs w:val="0"/>
          <w:iCs/>
          <w:lang w:val="en-US"/>
        </w:rPr>
      </w:pPr>
      <w:r w:rsidRPr="00C16094">
        <w:rPr>
          <w:rFonts w:asciiTheme="minorHAnsi" w:hAnsiTheme="minorHAnsi" w:cstheme="minorHAnsi"/>
          <w:bCs w:val="0"/>
          <w:iCs/>
          <w:lang w:val="en-US"/>
        </w:rPr>
        <w:lastRenderedPageBreak/>
        <w:t>Plan Implementation and Monitoring</w:t>
      </w:r>
    </w:p>
    <w:p w:rsidR="00C16094" w:rsidRDefault="00C16094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The implementation of the </w:t>
      </w:r>
      <w:r w:rsidR="00BD3518">
        <w:rPr>
          <w:rFonts w:asciiTheme="minorHAnsi" w:hAnsiTheme="minorHAnsi" w:cstheme="minorHAnsi"/>
          <w:b w:val="0"/>
          <w:bCs w:val="0"/>
          <w:iCs/>
          <w:lang w:val="en-US"/>
        </w:rPr>
        <w:t xml:space="preserve">Strategic </w:t>
      </w: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Plan is the responsibility of </w:t>
      </w:r>
      <w:r w:rsidR="00C71AF5">
        <w:rPr>
          <w:rFonts w:asciiTheme="minorHAnsi" w:hAnsiTheme="minorHAnsi" w:cstheme="minorHAnsi"/>
          <w:b w:val="0"/>
          <w:bCs w:val="0"/>
          <w:iCs/>
          <w:lang w:val="en-US"/>
        </w:rPr>
        <w:t xml:space="preserve">the </w:t>
      </w: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Omicron Executive Board members.  This living document will be reviewed annually and adjustments made, as needed, by the Omicron Strategic </w:t>
      </w:r>
      <w:r w:rsidR="006A497A">
        <w:rPr>
          <w:rFonts w:asciiTheme="minorHAnsi" w:hAnsiTheme="minorHAnsi" w:cstheme="minorHAnsi"/>
          <w:b w:val="0"/>
          <w:bCs w:val="0"/>
          <w:iCs/>
          <w:lang w:val="en-US"/>
        </w:rPr>
        <w:t>Planning</w:t>
      </w: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 Committee.  The Omicron Strategic </w:t>
      </w:r>
      <w:r w:rsidR="006A497A">
        <w:rPr>
          <w:rFonts w:asciiTheme="minorHAnsi" w:hAnsiTheme="minorHAnsi" w:cstheme="minorHAnsi"/>
          <w:b w:val="0"/>
          <w:bCs w:val="0"/>
          <w:iCs/>
          <w:lang w:val="en-US"/>
        </w:rPr>
        <w:t xml:space="preserve">Planning Committee will note progress, review new opportunities, </w:t>
      </w:r>
      <w:r w:rsidR="00E87B61">
        <w:rPr>
          <w:rFonts w:asciiTheme="minorHAnsi" w:hAnsiTheme="minorHAnsi" w:cstheme="minorHAnsi"/>
          <w:b w:val="0"/>
          <w:bCs w:val="0"/>
          <w:iCs/>
          <w:lang w:val="en-US"/>
        </w:rPr>
        <w:t>discuss challenges, and adjust this plan accordingly.</w:t>
      </w:r>
      <w:r w:rsidR="006A497A">
        <w:rPr>
          <w:rFonts w:asciiTheme="minorHAnsi" w:hAnsiTheme="minorHAnsi" w:cstheme="minorHAnsi"/>
          <w:b w:val="0"/>
          <w:bCs w:val="0"/>
          <w:iCs/>
          <w:lang w:val="en-US"/>
        </w:rPr>
        <w:t xml:space="preserve"> </w:t>
      </w:r>
      <w:r w:rsidR="001108A6">
        <w:rPr>
          <w:rFonts w:asciiTheme="minorHAnsi" w:hAnsiTheme="minorHAnsi" w:cstheme="minorHAnsi"/>
          <w:b w:val="0"/>
          <w:bCs w:val="0"/>
          <w:iCs/>
          <w:lang w:val="en-US"/>
        </w:rPr>
        <w:t>Omicron’s Strategic Plan will be presented to the general membership at least once per year.</w:t>
      </w:r>
    </w:p>
    <w:p w:rsidR="00C71AF5" w:rsidRDefault="00C71AF5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</w:p>
    <w:p w:rsidR="00C71AF5" w:rsidRDefault="00C71AF5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</w:p>
    <w:p w:rsidR="00C71AF5" w:rsidRPr="00C71AF5" w:rsidRDefault="00C71AF5" w:rsidP="00C71AF5">
      <w:pPr>
        <w:pStyle w:val="Subtitle"/>
        <w:spacing w:after="120"/>
        <w:jc w:val="both"/>
        <w:rPr>
          <w:rFonts w:asciiTheme="minorHAnsi" w:hAnsiTheme="minorHAnsi" w:cstheme="minorHAnsi"/>
          <w:bCs w:val="0"/>
          <w:iCs/>
          <w:lang w:val="en-US"/>
        </w:rPr>
      </w:pPr>
      <w:r w:rsidRPr="00C71AF5">
        <w:rPr>
          <w:rFonts w:asciiTheme="minorHAnsi" w:hAnsiTheme="minorHAnsi" w:cstheme="minorHAnsi"/>
          <w:bCs w:val="0"/>
          <w:iCs/>
          <w:lang w:val="en-US"/>
        </w:rPr>
        <w:t>Structure of the Strategic Plan</w:t>
      </w:r>
    </w:p>
    <w:p w:rsidR="00C71AF5" w:rsidRDefault="00C71AF5" w:rsidP="006A497A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>
        <w:rPr>
          <w:rFonts w:asciiTheme="minorHAnsi" w:hAnsiTheme="minorHAnsi" w:cstheme="minorHAnsi"/>
          <w:b w:val="0"/>
          <w:bCs w:val="0"/>
          <w:iCs/>
          <w:lang w:val="en-US"/>
        </w:rPr>
        <w:t>The language of the Strategic Plan represents a hierarchy from broad to specific:</w:t>
      </w:r>
    </w:p>
    <w:p w:rsidR="00C71AF5" w:rsidRDefault="00A115A5" w:rsidP="00C71AF5">
      <w:pPr>
        <w:pStyle w:val="Subtitle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 w:rsidRPr="004D14E1">
        <w:rPr>
          <w:rFonts w:asciiTheme="minorHAnsi" w:hAnsiTheme="minorHAnsi" w:cstheme="minorHAnsi"/>
          <w:bCs w:val="0"/>
          <w:iCs/>
          <w:color w:val="FF0000"/>
          <w:lang w:val="en-US"/>
        </w:rPr>
        <w:t>GOAL</w:t>
      </w:r>
      <w:r w:rsidR="00C71AF5" w:rsidRPr="004D14E1">
        <w:rPr>
          <w:rFonts w:asciiTheme="minorHAnsi" w:hAnsiTheme="minorHAnsi" w:cstheme="minorHAnsi"/>
          <w:b w:val="0"/>
          <w:bCs w:val="0"/>
          <w:iCs/>
          <w:color w:val="FF0000"/>
          <w:lang w:val="en-US"/>
        </w:rPr>
        <w:t xml:space="preserve">: </w:t>
      </w:r>
      <w:r w:rsidR="00C71AF5">
        <w:rPr>
          <w:rFonts w:asciiTheme="minorHAnsi" w:hAnsiTheme="minorHAnsi" w:cstheme="minorHAnsi"/>
          <w:b w:val="0"/>
          <w:bCs w:val="0"/>
          <w:iCs/>
          <w:lang w:val="en-US"/>
        </w:rPr>
        <w:t>broad focus area addressing current challenge/issue</w:t>
      </w:r>
    </w:p>
    <w:p w:rsidR="00F4002D" w:rsidRDefault="00F4002D" w:rsidP="00F4002D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>
        <w:rPr>
          <w:rFonts w:asciiTheme="minorHAnsi" w:hAnsiTheme="minorHAnsi" w:cstheme="minorHAnsi"/>
          <w:bCs w:val="0"/>
          <w:iCs/>
          <w:lang w:val="en-US"/>
        </w:rPr>
        <w:t xml:space="preserve">       </w:t>
      </w:r>
      <w:proofErr w:type="gramStart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>1.A</w:t>
      </w:r>
      <w:proofErr w:type="gramEnd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 xml:space="preserve">.   </w:t>
      </w:r>
      <w:r w:rsidR="00C71AF5" w:rsidRPr="004D14E1">
        <w:rPr>
          <w:rFonts w:asciiTheme="minorHAnsi" w:hAnsiTheme="minorHAnsi" w:cstheme="minorHAnsi"/>
          <w:bCs w:val="0"/>
          <w:iCs/>
          <w:color w:val="0070C0"/>
          <w:lang w:val="en-US"/>
        </w:rPr>
        <w:t>Initiative</w:t>
      </w:r>
      <w:r w:rsidR="00C71AF5">
        <w:rPr>
          <w:rFonts w:asciiTheme="minorHAnsi" w:hAnsiTheme="minorHAnsi" w:cstheme="minorHAnsi"/>
          <w:b w:val="0"/>
          <w:bCs w:val="0"/>
          <w:iCs/>
          <w:lang w:val="en-US"/>
        </w:rPr>
        <w:t>: possible solutions</w:t>
      </w:r>
      <w:r>
        <w:rPr>
          <w:rFonts w:asciiTheme="minorHAnsi" w:hAnsiTheme="minorHAnsi" w:cstheme="minorHAnsi"/>
          <w:b w:val="0"/>
          <w:bCs w:val="0"/>
          <w:iCs/>
          <w:lang w:val="en-US"/>
        </w:rPr>
        <w:t>.</w:t>
      </w:r>
    </w:p>
    <w:p w:rsidR="00C71AF5" w:rsidRDefault="00F4002D" w:rsidP="00F4002D">
      <w:pPr>
        <w:pStyle w:val="Subtitle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                 </w:t>
      </w:r>
      <w:proofErr w:type="gramStart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>1.A.1</w:t>
      </w:r>
      <w:proofErr w:type="gramEnd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 xml:space="preserve">.  </w:t>
      </w:r>
      <w:r w:rsidR="00C71AF5" w:rsidRPr="004D14E1">
        <w:rPr>
          <w:rFonts w:asciiTheme="minorHAnsi" w:hAnsiTheme="minorHAnsi" w:cstheme="minorHAnsi"/>
          <w:bCs w:val="0"/>
          <w:iCs/>
          <w:color w:val="00B050"/>
          <w:lang w:val="en-US"/>
        </w:rPr>
        <w:t>Objective</w:t>
      </w:r>
      <w:r w:rsidR="00C71AF5">
        <w:rPr>
          <w:rFonts w:asciiTheme="minorHAnsi" w:hAnsiTheme="minorHAnsi" w:cstheme="minorHAnsi"/>
          <w:b w:val="0"/>
          <w:bCs w:val="0"/>
          <w:iCs/>
          <w:lang w:val="en-US"/>
        </w:rPr>
        <w:t>:  measureabl</w:t>
      </w:r>
      <w:r w:rsidR="00E87B61">
        <w:rPr>
          <w:rFonts w:asciiTheme="minorHAnsi" w:hAnsiTheme="minorHAnsi" w:cstheme="minorHAnsi"/>
          <w:b w:val="0"/>
          <w:bCs w:val="0"/>
          <w:iCs/>
          <w:lang w:val="en-US"/>
        </w:rPr>
        <w:t xml:space="preserve">e results </w:t>
      </w:r>
    </w:p>
    <w:p w:rsidR="00C71AF5" w:rsidRPr="00C16094" w:rsidRDefault="00F4002D" w:rsidP="00C71AF5">
      <w:pPr>
        <w:pStyle w:val="Subtitle"/>
        <w:ind w:left="1080"/>
        <w:jc w:val="both"/>
        <w:rPr>
          <w:rFonts w:asciiTheme="minorHAnsi" w:hAnsiTheme="minorHAnsi" w:cstheme="minorHAnsi"/>
          <w:b w:val="0"/>
          <w:bCs w:val="0"/>
          <w:iCs/>
          <w:lang w:val="en-US"/>
        </w:rPr>
      </w:pPr>
      <w:r>
        <w:rPr>
          <w:rFonts w:asciiTheme="minorHAnsi" w:hAnsiTheme="minorHAnsi" w:cstheme="minorHAnsi"/>
          <w:b w:val="0"/>
          <w:bCs w:val="0"/>
          <w:iCs/>
          <w:lang w:val="en-US"/>
        </w:rPr>
        <w:t xml:space="preserve">          </w:t>
      </w:r>
      <w:proofErr w:type="gramStart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>1.A.1.a</w:t>
      </w:r>
      <w:proofErr w:type="gramEnd"/>
      <w:r w:rsidR="00C71AF5" w:rsidRPr="00C71AF5">
        <w:rPr>
          <w:rFonts w:asciiTheme="minorHAnsi" w:hAnsiTheme="minorHAnsi" w:cstheme="minorHAnsi"/>
          <w:bCs w:val="0"/>
          <w:iCs/>
          <w:lang w:val="en-US"/>
        </w:rPr>
        <w:t xml:space="preserve">.  </w:t>
      </w:r>
      <w:r w:rsidR="00C71AF5" w:rsidRPr="002203EE">
        <w:rPr>
          <w:rFonts w:asciiTheme="minorHAnsi" w:hAnsiTheme="minorHAnsi" w:cstheme="minorHAnsi"/>
          <w:bCs w:val="0"/>
          <w:iCs/>
          <w:lang w:val="en-US"/>
        </w:rPr>
        <w:t>Action</w:t>
      </w:r>
      <w:r w:rsidR="00C71AF5" w:rsidRPr="002203EE">
        <w:rPr>
          <w:rFonts w:asciiTheme="minorHAnsi" w:hAnsiTheme="minorHAnsi" w:cstheme="minorHAnsi"/>
          <w:b w:val="0"/>
          <w:bCs w:val="0"/>
          <w:iCs/>
          <w:lang w:val="en-US"/>
        </w:rPr>
        <w:t xml:space="preserve">:  specific decision or activity designed to support objective  </w:t>
      </w:r>
    </w:p>
    <w:p w:rsidR="00C16094" w:rsidRDefault="00C16094" w:rsidP="00C16094">
      <w:pPr>
        <w:spacing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D3518" w:rsidRDefault="00BD3518" w:rsidP="00C16094">
      <w:pPr>
        <w:spacing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D3518" w:rsidRPr="00C16094" w:rsidRDefault="00BD3518" w:rsidP="00C16094">
      <w:pPr>
        <w:spacing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16094" w:rsidRDefault="00DE562B" w:rsidP="00DE562B">
      <w:pPr>
        <w:pStyle w:val="Subtitle"/>
        <w:rPr>
          <w:rFonts w:asciiTheme="minorHAnsi" w:hAnsiTheme="minorHAnsi" w:cstheme="minorHAnsi"/>
          <w:sz w:val="28"/>
          <w:szCs w:val="28"/>
          <w:lang w:val="en-US"/>
        </w:rPr>
      </w:pPr>
      <w:r w:rsidRPr="00DE562B">
        <w:rPr>
          <w:rFonts w:asciiTheme="minorHAnsi" w:hAnsiTheme="minorHAnsi" w:cstheme="minorHAnsi"/>
          <w:sz w:val="28"/>
          <w:szCs w:val="28"/>
          <w:lang w:val="en-US"/>
        </w:rPr>
        <w:t>OMICRON’S STRATEGIC PLAN</w:t>
      </w:r>
    </w:p>
    <w:p w:rsidR="00DE562B" w:rsidRDefault="001108A6" w:rsidP="00DE562B">
      <w:pPr>
        <w:pStyle w:val="Subtitl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2016-2018</w:t>
      </w:r>
    </w:p>
    <w:p w:rsidR="001108A6" w:rsidRDefault="001108A6" w:rsidP="00DE562B">
      <w:pPr>
        <w:pStyle w:val="Subtitle"/>
        <w:rPr>
          <w:rFonts w:asciiTheme="minorHAnsi" w:hAnsiTheme="minorHAnsi" w:cstheme="minorHAnsi"/>
          <w:lang w:val="en-US"/>
        </w:rPr>
      </w:pPr>
    </w:p>
    <w:p w:rsidR="00E87B61" w:rsidRPr="00E87B61" w:rsidRDefault="00E87B61" w:rsidP="00DE562B">
      <w:pPr>
        <w:pStyle w:val="Subtitle"/>
        <w:rPr>
          <w:rFonts w:asciiTheme="minorHAnsi" w:hAnsiTheme="minorHAnsi" w:cstheme="minorHAnsi"/>
          <w:lang w:val="en-US"/>
        </w:rPr>
      </w:pPr>
    </w:p>
    <w:p w:rsidR="00C16094" w:rsidRPr="00BD3518" w:rsidRDefault="00A115A5" w:rsidP="00A115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115A5">
        <w:rPr>
          <w:b/>
          <w:sz w:val="24"/>
          <w:szCs w:val="24"/>
        </w:rPr>
        <w:t>MEMBERSHIP GOAL:</w:t>
      </w:r>
      <w:r>
        <w:rPr>
          <w:b/>
          <w:sz w:val="24"/>
          <w:szCs w:val="24"/>
        </w:rPr>
        <w:t xml:space="preserve"> </w:t>
      </w:r>
      <w:r w:rsidRPr="004D14E1">
        <w:rPr>
          <w:b/>
          <w:color w:val="FF0000"/>
          <w:sz w:val="24"/>
          <w:szCs w:val="24"/>
        </w:rPr>
        <w:t>Stimulate chapter vitality and sustainability.</w:t>
      </w:r>
    </w:p>
    <w:p w:rsidR="00BD3518" w:rsidRPr="00BD3518" w:rsidRDefault="004453C0" w:rsidP="00BD3518">
      <w:pPr>
        <w:pStyle w:val="ListParagraph"/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Omicron Chapter </w:t>
      </w:r>
      <w:r w:rsidR="00BD3518">
        <w:rPr>
          <w:i/>
          <w:sz w:val="24"/>
          <w:szCs w:val="24"/>
        </w:rPr>
        <w:t>will focus on increasing the chapter’s membership by encouraging the initi</w:t>
      </w:r>
      <w:r w:rsidR="00F7668E">
        <w:rPr>
          <w:i/>
          <w:sz w:val="24"/>
          <w:szCs w:val="24"/>
        </w:rPr>
        <w:t>ation of new members from under-</w:t>
      </w:r>
      <w:r w:rsidR="00BD3518">
        <w:rPr>
          <w:i/>
          <w:sz w:val="24"/>
          <w:szCs w:val="24"/>
        </w:rPr>
        <w:t xml:space="preserve">represented districts within our </w:t>
      </w:r>
      <w:r w:rsidR="00F7668E">
        <w:rPr>
          <w:i/>
          <w:sz w:val="24"/>
          <w:szCs w:val="24"/>
        </w:rPr>
        <w:t>geographic region</w:t>
      </w:r>
      <w:r w:rsidR="00BD3518">
        <w:rPr>
          <w:i/>
          <w:sz w:val="24"/>
          <w:szCs w:val="24"/>
        </w:rPr>
        <w:t xml:space="preserve"> as well as strengthening our current membership’s understanding of the organization as a means to promote educ</w:t>
      </w:r>
      <w:r>
        <w:rPr>
          <w:i/>
          <w:sz w:val="24"/>
          <w:szCs w:val="24"/>
        </w:rPr>
        <w:t>ational excellence world-wide.</w:t>
      </w:r>
    </w:p>
    <w:p w:rsidR="00F1342B" w:rsidRPr="00E87B61" w:rsidRDefault="00F1342B" w:rsidP="00F1342B">
      <w:pPr>
        <w:pStyle w:val="ListParagraph"/>
        <w:spacing w:after="0"/>
        <w:ind w:left="360"/>
        <w:rPr>
          <w:b/>
          <w:sz w:val="8"/>
          <w:szCs w:val="8"/>
        </w:rPr>
      </w:pPr>
    </w:p>
    <w:p w:rsidR="00A115A5" w:rsidRDefault="00A115A5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proofErr w:type="gramStart"/>
      <w:r w:rsidRPr="00A115A5">
        <w:rPr>
          <w:rFonts w:cstheme="minorHAnsi"/>
          <w:sz w:val="24"/>
          <w:szCs w:val="24"/>
        </w:rPr>
        <w:t>1.A</w:t>
      </w:r>
      <w:proofErr w:type="gramEnd"/>
      <w:r w:rsidRPr="00A115A5">
        <w:rPr>
          <w:rFonts w:cstheme="minorHAnsi"/>
          <w:sz w:val="24"/>
          <w:szCs w:val="24"/>
        </w:rPr>
        <w:t xml:space="preserve">.  </w:t>
      </w:r>
      <w:r w:rsidRPr="004D14E1">
        <w:rPr>
          <w:rStyle w:val="PlaceholderText"/>
          <w:rFonts w:cstheme="minorHAnsi"/>
          <w:color w:val="0070C0"/>
          <w:sz w:val="24"/>
          <w:szCs w:val="24"/>
        </w:rPr>
        <w:t>Increase chapter memberships from under-represented educational institutions.</w:t>
      </w:r>
    </w:p>
    <w:p w:rsidR="00F4002D" w:rsidRDefault="00A115A5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r>
        <w:rPr>
          <w:rStyle w:val="PlaceholderText"/>
          <w:rFonts w:cstheme="minorHAnsi"/>
          <w:color w:val="auto"/>
          <w:sz w:val="24"/>
          <w:szCs w:val="24"/>
        </w:rPr>
        <w:tab/>
        <w:t xml:space="preserve">  </w:t>
      </w:r>
      <w:proofErr w:type="gramStart"/>
      <w:r>
        <w:rPr>
          <w:rStyle w:val="PlaceholderText"/>
          <w:rFonts w:cstheme="minorHAnsi"/>
          <w:color w:val="auto"/>
          <w:sz w:val="24"/>
          <w:szCs w:val="24"/>
        </w:rPr>
        <w:t>1.A.1</w:t>
      </w:r>
      <w:proofErr w:type="gramEnd"/>
      <w:r>
        <w:rPr>
          <w:rStyle w:val="PlaceholderText"/>
          <w:rFonts w:cstheme="minorHAnsi"/>
          <w:color w:val="auto"/>
          <w:sz w:val="24"/>
          <w:szCs w:val="24"/>
        </w:rPr>
        <w:t xml:space="preserve">.   </w:t>
      </w:r>
      <w:r w:rsidR="00F4002D" w:rsidRPr="004D14E1">
        <w:rPr>
          <w:rStyle w:val="PlaceholderText"/>
          <w:rFonts w:cstheme="minorHAnsi"/>
          <w:color w:val="00B050"/>
          <w:sz w:val="24"/>
          <w:szCs w:val="24"/>
        </w:rPr>
        <w:t>Research current membership trends.</w:t>
      </w:r>
    </w:p>
    <w:p w:rsidR="00A115A5" w:rsidRPr="004D14E1" w:rsidRDefault="00F4002D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r>
        <w:rPr>
          <w:rStyle w:val="PlaceholderText"/>
          <w:rFonts w:cstheme="minorHAnsi"/>
          <w:color w:val="auto"/>
          <w:sz w:val="24"/>
          <w:szCs w:val="24"/>
        </w:rPr>
        <w:t xml:space="preserve">                      </w:t>
      </w:r>
      <w:proofErr w:type="gramStart"/>
      <w:r>
        <w:rPr>
          <w:rStyle w:val="PlaceholderText"/>
          <w:rFonts w:cstheme="minorHAnsi"/>
          <w:color w:val="auto"/>
          <w:sz w:val="24"/>
          <w:szCs w:val="24"/>
        </w:rPr>
        <w:t>1.A.1.a</w:t>
      </w:r>
      <w:proofErr w:type="gramEnd"/>
      <w:r>
        <w:rPr>
          <w:rStyle w:val="PlaceholderText"/>
          <w:rFonts w:cstheme="minorHAnsi"/>
          <w:color w:val="auto"/>
          <w:sz w:val="24"/>
          <w:szCs w:val="24"/>
        </w:rPr>
        <w:t xml:space="preserve">.  </w:t>
      </w:r>
      <w:r w:rsidR="00A115A5" w:rsidRPr="004D14E1">
        <w:rPr>
          <w:rStyle w:val="PlaceholderText"/>
          <w:rFonts w:cstheme="minorHAnsi"/>
          <w:color w:val="auto"/>
          <w:sz w:val="24"/>
          <w:szCs w:val="24"/>
        </w:rPr>
        <w:t>Create updated spreadsheet to establish chapter membership by district.</w:t>
      </w:r>
    </w:p>
    <w:p w:rsidR="00F4002D" w:rsidRPr="004D14E1" w:rsidRDefault="00F4002D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                      </w:t>
      </w:r>
      <w:proofErr w:type="gramStart"/>
      <w:r w:rsidRPr="004D14E1">
        <w:rPr>
          <w:rStyle w:val="PlaceholderText"/>
          <w:rFonts w:cstheme="minorHAnsi"/>
          <w:color w:val="auto"/>
          <w:sz w:val="24"/>
          <w:szCs w:val="24"/>
        </w:rPr>
        <w:t>1.A.1.b</w:t>
      </w:r>
      <w:proofErr w:type="gramEnd"/>
      <w:r w:rsidRPr="004D14E1">
        <w:rPr>
          <w:rStyle w:val="PlaceholderText"/>
          <w:rFonts w:cstheme="minorHAnsi"/>
          <w:color w:val="auto"/>
          <w:sz w:val="24"/>
          <w:szCs w:val="24"/>
        </w:rPr>
        <w:t>.  Seek to establish a list of contacts for under-represented districts.</w:t>
      </w:r>
    </w:p>
    <w:p w:rsidR="00F4002D" w:rsidRPr="004D14E1" w:rsidRDefault="00F4002D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r w:rsidRPr="004D14E1">
        <w:rPr>
          <w:rStyle w:val="PlaceholderText"/>
          <w:rFonts w:cstheme="minorHAnsi"/>
          <w:color w:val="auto"/>
          <w:sz w:val="24"/>
          <w:szCs w:val="24"/>
        </w:rPr>
        <w:tab/>
      </w:r>
      <w:r w:rsidRPr="004D14E1">
        <w:rPr>
          <w:rStyle w:val="PlaceholderText"/>
          <w:rFonts w:cstheme="minorHAnsi"/>
          <w:color w:val="auto"/>
          <w:sz w:val="24"/>
          <w:szCs w:val="24"/>
        </w:rPr>
        <w:tab/>
        <w:t xml:space="preserve">  </w:t>
      </w:r>
      <w:proofErr w:type="gramStart"/>
      <w:r w:rsidRPr="004D14E1">
        <w:rPr>
          <w:rStyle w:val="PlaceholderText"/>
          <w:rFonts w:cstheme="minorHAnsi"/>
          <w:color w:val="auto"/>
          <w:sz w:val="24"/>
          <w:szCs w:val="24"/>
        </w:rPr>
        <w:t>1.A.1.c</w:t>
      </w:r>
      <w:proofErr w:type="gramEnd"/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.   Update Omicron </w:t>
      </w:r>
      <w:r w:rsidR="00FA5408">
        <w:rPr>
          <w:rStyle w:val="PlaceholderText"/>
          <w:rFonts w:cstheme="minorHAnsi"/>
          <w:color w:val="auto"/>
          <w:sz w:val="24"/>
          <w:szCs w:val="24"/>
        </w:rPr>
        <w:t>C</w:t>
      </w:r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hapter brochure to distribute </w:t>
      </w:r>
      <w:r w:rsidR="00F1342B" w:rsidRPr="004D14E1">
        <w:rPr>
          <w:rStyle w:val="PlaceholderText"/>
          <w:rFonts w:cstheme="minorHAnsi"/>
          <w:color w:val="auto"/>
          <w:sz w:val="24"/>
          <w:szCs w:val="24"/>
        </w:rPr>
        <w:t>to potential members.</w:t>
      </w:r>
    </w:p>
    <w:p w:rsidR="00F4002D" w:rsidRPr="004D14E1" w:rsidRDefault="00F4002D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                      </w:t>
      </w:r>
      <w:proofErr w:type="gramStart"/>
      <w:r w:rsidRPr="004D14E1">
        <w:rPr>
          <w:rStyle w:val="PlaceholderText"/>
          <w:rFonts w:cstheme="minorHAnsi"/>
          <w:color w:val="auto"/>
          <w:sz w:val="24"/>
          <w:szCs w:val="24"/>
        </w:rPr>
        <w:t>1.A.1.d</w:t>
      </w:r>
      <w:proofErr w:type="gramEnd"/>
      <w:r w:rsidRPr="004D14E1">
        <w:rPr>
          <w:rStyle w:val="PlaceholderText"/>
          <w:rFonts w:cstheme="minorHAnsi"/>
          <w:color w:val="auto"/>
          <w:sz w:val="24"/>
          <w:szCs w:val="24"/>
        </w:rPr>
        <w:t>.</w:t>
      </w:r>
      <w:r w:rsidR="00F1342B" w:rsidRPr="004D14E1">
        <w:rPr>
          <w:rStyle w:val="PlaceholderText"/>
          <w:rFonts w:cstheme="minorHAnsi"/>
          <w:color w:val="auto"/>
          <w:sz w:val="24"/>
          <w:szCs w:val="24"/>
        </w:rPr>
        <w:t xml:space="preserve">   Seek</w:t>
      </w:r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 </w:t>
      </w:r>
      <w:r w:rsidR="00F1342B" w:rsidRPr="004D14E1">
        <w:rPr>
          <w:rStyle w:val="PlaceholderText"/>
          <w:rFonts w:cstheme="minorHAnsi"/>
          <w:color w:val="auto"/>
          <w:sz w:val="24"/>
          <w:szCs w:val="24"/>
        </w:rPr>
        <w:t>potential</w:t>
      </w:r>
      <w:r w:rsidRPr="004D14E1">
        <w:rPr>
          <w:rStyle w:val="PlaceholderText"/>
          <w:rFonts w:cstheme="minorHAnsi"/>
          <w:color w:val="auto"/>
          <w:sz w:val="24"/>
          <w:szCs w:val="24"/>
        </w:rPr>
        <w:t xml:space="preserve"> members to pr</w:t>
      </w:r>
      <w:r w:rsidR="00F1342B" w:rsidRPr="004D14E1">
        <w:rPr>
          <w:rStyle w:val="PlaceholderText"/>
          <w:rFonts w:cstheme="minorHAnsi"/>
          <w:color w:val="auto"/>
          <w:sz w:val="24"/>
          <w:szCs w:val="24"/>
        </w:rPr>
        <w:t>ovide them with DKG information (SEE recipients)</w:t>
      </w:r>
      <w:r w:rsidR="00FA5408">
        <w:rPr>
          <w:rStyle w:val="PlaceholderText"/>
          <w:rFonts w:cstheme="minorHAnsi"/>
          <w:color w:val="auto"/>
          <w:sz w:val="24"/>
          <w:szCs w:val="24"/>
        </w:rPr>
        <w:t>.</w:t>
      </w:r>
    </w:p>
    <w:p w:rsidR="00F1342B" w:rsidRDefault="00F1342B" w:rsidP="00A115A5">
      <w:pPr>
        <w:pStyle w:val="ListParagraph"/>
        <w:spacing w:after="0"/>
        <w:ind w:left="360"/>
        <w:rPr>
          <w:rStyle w:val="PlaceholderText"/>
          <w:rFonts w:cstheme="minorHAnsi"/>
          <w:color w:val="auto"/>
          <w:sz w:val="24"/>
          <w:szCs w:val="24"/>
        </w:rPr>
      </w:pPr>
    </w:p>
    <w:p w:rsidR="00F4002D" w:rsidRDefault="00F4002D" w:rsidP="00A115A5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F4002D">
        <w:rPr>
          <w:rStyle w:val="PlaceholderText"/>
          <w:rFonts w:cstheme="minorHAnsi"/>
          <w:color w:val="auto"/>
          <w:sz w:val="24"/>
          <w:szCs w:val="24"/>
        </w:rPr>
        <w:t>1.B</w:t>
      </w:r>
      <w:proofErr w:type="gramEnd"/>
      <w:r w:rsidRPr="00F4002D">
        <w:rPr>
          <w:rStyle w:val="PlaceholderText"/>
          <w:rFonts w:cstheme="minorHAnsi"/>
          <w:color w:val="auto"/>
          <w:sz w:val="24"/>
          <w:szCs w:val="24"/>
        </w:rPr>
        <w:t xml:space="preserve">.  </w:t>
      </w:r>
      <w:r w:rsidRPr="00FA5408">
        <w:rPr>
          <w:rFonts w:cstheme="minorHAnsi"/>
          <w:color w:val="0070C0"/>
          <w:sz w:val="24"/>
          <w:szCs w:val="24"/>
        </w:rPr>
        <w:t>In</w:t>
      </w:r>
      <w:r w:rsidRPr="004D14E1">
        <w:rPr>
          <w:rFonts w:cstheme="minorHAnsi"/>
          <w:color w:val="0070C0"/>
          <w:sz w:val="24"/>
          <w:szCs w:val="24"/>
        </w:rPr>
        <w:t>crease current membership’s understa</w:t>
      </w:r>
      <w:r w:rsidR="001108A6" w:rsidRPr="004D14E1">
        <w:rPr>
          <w:rFonts w:cstheme="minorHAnsi"/>
          <w:color w:val="0070C0"/>
          <w:sz w:val="24"/>
          <w:szCs w:val="24"/>
        </w:rPr>
        <w:t>nding of DKG goals, purposes, traditions, and benefits.</w:t>
      </w:r>
    </w:p>
    <w:p w:rsidR="00F4002D" w:rsidRPr="004D14E1" w:rsidRDefault="00F4002D" w:rsidP="00A115A5">
      <w:pPr>
        <w:pStyle w:val="ListParagraph"/>
        <w:spacing w:after="0"/>
        <w:ind w:left="36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proofErr w:type="gramStart"/>
      <w:r>
        <w:rPr>
          <w:rFonts w:cstheme="minorHAnsi"/>
          <w:sz w:val="24"/>
          <w:szCs w:val="24"/>
        </w:rPr>
        <w:t>1.B.1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color w:val="00B050"/>
          <w:sz w:val="24"/>
          <w:szCs w:val="24"/>
        </w:rPr>
        <w:t xml:space="preserve">Utilize DKG materials to renew member’s knowledge of DKG. </w:t>
      </w:r>
    </w:p>
    <w:p w:rsidR="00F1342B" w:rsidRPr="004D14E1" w:rsidRDefault="00F1342B" w:rsidP="004850D7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>
        <w:rPr>
          <w:rFonts w:cstheme="minorHAnsi"/>
          <w:sz w:val="24"/>
          <w:szCs w:val="24"/>
        </w:rPr>
        <w:t>1.B.1.a</w:t>
      </w:r>
      <w:proofErr w:type="gramEnd"/>
      <w:r w:rsidR="00F7668E">
        <w:rPr>
          <w:rFonts w:cstheme="minorHAnsi"/>
          <w:sz w:val="24"/>
          <w:szCs w:val="24"/>
        </w:rPr>
        <w:t xml:space="preserve">.   </w:t>
      </w:r>
      <w:r w:rsidRPr="004D14E1">
        <w:rPr>
          <w:rFonts w:cstheme="minorHAnsi"/>
          <w:sz w:val="24"/>
          <w:szCs w:val="24"/>
        </w:rPr>
        <w:t xml:space="preserve">Present </w:t>
      </w:r>
      <w:r w:rsidRPr="004D14E1">
        <w:rPr>
          <w:rFonts w:cstheme="minorHAnsi"/>
          <w:b/>
          <w:i/>
          <w:sz w:val="24"/>
          <w:szCs w:val="24"/>
        </w:rPr>
        <w:t>Sustaining the Pride</w:t>
      </w:r>
      <w:r w:rsidRPr="004D14E1">
        <w:rPr>
          <w:rFonts w:cstheme="minorHAnsi"/>
          <w:sz w:val="24"/>
          <w:szCs w:val="24"/>
        </w:rPr>
        <w:t xml:space="preserve"> PowerPoint at a chapter meeting</w:t>
      </w:r>
      <w:r w:rsidR="004850D7" w:rsidRPr="004D14E1">
        <w:rPr>
          <w:rFonts w:cstheme="minorHAnsi"/>
          <w:sz w:val="24"/>
          <w:szCs w:val="24"/>
        </w:rPr>
        <w:t>.</w:t>
      </w:r>
    </w:p>
    <w:p w:rsidR="00F7668E" w:rsidRDefault="00F1342B" w:rsidP="00F7668E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</w:t>
      </w:r>
      <w:proofErr w:type="gramStart"/>
      <w:r w:rsidRPr="004D14E1">
        <w:rPr>
          <w:rFonts w:cstheme="minorHAnsi"/>
          <w:sz w:val="24"/>
          <w:szCs w:val="24"/>
        </w:rPr>
        <w:t>1.B.1.b</w:t>
      </w:r>
      <w:proofErr w:type="gramEnd"/>
      <w:r w:rsidRPr="004D14E1">
        <w:rPr>
          <w:rFonts w:cstheme="minorHAnsi"/>
          <w:sz w:val="24"/>
          <w:szCs w:val="24"/>
        </w:rPr>
        <w:t xml:space="preserve">.   </w:t>
      </w:r>
      <w:r w:rsidR="00F7668E">
        <w:rPr>
          <w:rFonts w:cstheme="minorHAnsi"/>
          <w:sz w:val="24"/>
          <w:szCs w:val="24"/>
        </w:rPr>
        <w:t xml:space="preserve">Review membership benefits at a chapter meeting annually: </w:t>
      </w:r>
      <w:r w:rsidRPr="00F7668E">
        <w:rPr>
          <w:rFonts w:cstheme="minorHAnsi"/>
          <w:sz w:val="24"/>
          <w:szCs w:val="24"/>
        </w:rPr>
        <w:t xml:space="preserve">networking, </w:t>
      </w:r>
    </w:p>
    <w:p w:rsidR="00DE562B" w:rsidRPr="00F7668E" w:rsidRDefault="00F7668E" w:rsidP="00F7668E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proofErr w:type="gramStart"/>
      <w:r w:rsidR="00F1342B" w:rsidRPr="00F7668E">
        <w:rPr>
          <w:rFonts w:cstheme="minorHAnsi"/>
          <w:sz w:val="24"/>
          <w:szCs w:val="24"/>
        </w:rPr>
        <w:t>publishing</w:t>
      </w:r>
      <w:proofErr w:type="gramEnd"/>
      <w:r w:rsidR="00F1342B" w:rsidRPr="00F7668E">
        <w:rPr>
          <w:rFonts w:cstheme="minorHAnsi"/>
          <w:sz w:val="24"/>
          <w:szCs w:val="24"/>
        </w:rPr>
        <w:t xml:space="preserve">, scholarships, professional development, etc. 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ab/>
      </w:r>
      <w:r w:rsidRPr="004D14E1">
        <w:rPr>
          <w:rFonts w:cstheme="minorHAnsi"/>
          <w:sz w:val="24"/>
          <w:szCs w:val="24"/>
        </w:rPr>
        <w:tab/>
      </w:r>
      <w:r w:rsidR="004850D7" w:rsidRPr="004D14E1">
        <w:rPr>
          <w:rFonts w:cstheme="minorHAnsi"/>
          <w:sz w:val="24"/>
          <w:szCs w:val="24"/>
        </w:rPr>
        <w:t xml:space="preserve">  </w:t>
      </w:r>
      <w:proofErr w:type="gramStart"/>
      <w:r w:rsidR="004850D7" w:rsidRPr="004D14E1">
        <w:rPr>
          <w:rFonts w:cstheme="minorHAnsi"/>
          <w:sz w:val="24"/>
          <w:szCs w:val="24"/>
        </w:rPr>
        <w:t>1.B.1.c</w:t>
      </w:r>
      <w:proofErr w:type="gramEnd"/>
      <w:r w:rsidR="004850D7" w:rsidRPr="004D14E1">
        <w:rPr>
          <w:rFonts w:cstheme="minorHAnsi"/>
          <w:sz w:val="24"/>
          <w:szCs w:val="24"/>
        </w:rPr>
        <w:t xml:space="preserve">.   </w:t>
      </w:r>
      <w:r w:rsidRPr="004D14E1">
        <w:rPr>
          <w:rFonts w:cstheme="minorHAnsi"/>
          <w:sz w:val="24"/>
          <w:szCs w:val="24"/>
        </w:rPr>
        <w:t xml:space="preserve">Use chapter newsletter and website to publicize the goals, purposes, and        </w:t>
      </w:r>
    </w:p>
    <w:p w:rsidR="004850D7" w:rsidRPr="00F7668E" w:rsidRDefault="00DE562B" w:rsidP="00F7668E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               </w:t>
      </w:r>
      <w:proofErr w:type="gramStart"/>
      <w:r w:rsidR="00F7668E">
        <w:rPr>
          <w:rFonts w:cstheme="minorHAnsi"/>
          <w:sz w:val="24"/>
          <w:szCs w:val="24"/>
        </w:rPr>
        <w:t>benefits</w:t>
      </w:r>
      <w:proofErr w:type="gramEnd"/>
      <w:r w:rsidR="00F7668E">
        <w:rPr>
          <w:rFonts w:cstheme="minorHAnsi"/>
          <w:sz w:val="24"/>
          <w:szCs w:val="24"/>
        </w:rPr>
        <w:t xml:space="preserve"> of DKG.</w:t>
      </w:r>
    </w:p>
    <w:p w:rsidR="00EA625C" w:rsidRPr="00BD3518" w:rsidRDefault="00EA625C" w:rsidP="00DE562B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DE562B">
        <w:rPr>
          <w:rFonts w:cstheme="minorHAnsi"/>
          <w:b/>
          <w:sz w:val="24"/>
          <w:szCs w:val="24"/>
        </w:rPr>
        <w:lastRenderedPageBreak/>
        <w:t>GOVERNING DOCUME</w:t>
      </w:r>
      <w:r w:rsidR="00DE562B">
        <w:rPr>
          <w:rFonts w:cstheme="minorHAnsi"/>
          <w:b/>
          <w:sz w:val="24"/>
          <w:szCs w:val="24"/>
        </w:rPr>
        <w:t xml:space="preserve">NT GOAL:  </w:t>
      </w:r>
      <w:r w:rsidR="00423926" w:rsidRPr="004D14E1">
        <w:rPr>
          <w:rFonts w:cstheme="minorHAnsi"/>
          <w:b/>
          <w:color w:val="FF0000"/>
          <w:sz w:val="24"/>
          <w:szCs w:val="24"/>
        </w:rPr>
        <w:t>Maintain</w:t>
      </w:r>
      <w:r w:rsidR="00DE562B" w:rsidRPr="004D14E1">
        <w:rPr>
          <w:rFonts w:cstheme="minorHAnsi"/>
          <w:b/>
          <w:color w:val="FF0000"/>
          <w:sz w:val="24"/>
          <w:szCs w:val="24"/>
        </w:rPr>
        <w:t xml:space="preserve"> chapter’s governing documents</w:t>
      </w:r>
      <w:r w:rsidRPr="004D14E1">
        <w:rPr>
          <w:rFonts w:cstheme="minorHAnsi"/>
          <w:b/>
          <w:color w:val="FF0000"/>
          <w:sz w:val="24"/>
          <w:szCs w:val="24"/>
        </w:rPr>
        <w:t>.</w:t>
      </w:r>
    </w:p>
    <w:p w:rsidR="00BD3518" w:rsidRPr="00BD3518" w:rsidRDefault="004453C0" w:rsidP="00BD3518">
      <w:pPr>
        <w:pStyle w:val="ListParagraph"/>
        <w:spacing w:after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Omicron Chapter</w:t>
      </w:r>
      <w:r w:rsidR="00BD3518">
        <w:rPr>
          <w:rFonts w:cstheme="minorHAnsi"/>
          <w:i/>
          <w:sz w:val="24"/>
          <w:szCs w:val="24"/>
        </w:rPr>
        <w:t xml:space="preserve"> is dedicated to keeping our governing documents in compliance with AZS, DKG, and the current needs of the chapter, and to promote the membership’s knowledge of these documents.</w:t>
      </w:r>
    </w:p>
    <w:p w:rsidR="00DE562B" w:rsidRPr="00E87B61" w:rsidRDefault="00DE562B" w:rsidP="00DE562B">
      <w:pPr>
        <w:pStyle w:val="ListParagraph"/>
        <w:spacing w:after="0"/>
        <w:ind w:left="360"/>
        <w:rPr>
          <w:rFonts w:cstheme="minorHAnsi"/>
          <w:b/>
          <w:sz w:val="8"/>
          <w:szCs w:val="8"/>
        </w:rPr>
      </w:pPr>
    </w:p>
    <w:p w:rsidR="004850D7" w:rsidRPr="004D14E1" w:rsidRDefault="00DE562B" w:rsidP="004850D7">
      <w:pPr>
        <w:pStyle w:val="ListParagraph"/>
        <w:spacing w:after="0"/>
        <w:ind w:left="360"/>
        <w:rPr>
          <w:rFonts w:cstheme="minorHAnsi"/>
          <w:color w:val="0070C0"/>
          <w:sz w:val="24"/>
          <w:szCs w:val="24"/>
        </w:rPr>
      </w:pPr>
      <w:proofErr w:type="gramStart"/>
      <w:r w:rsidRPr="00DE562B">
        <w:rPr>
          <w:rFonts w:cstheme="minorHAnsi"/>
          <w:sz w:val="24"/>
          <w:szCs w:val="24"/>
        </w:rPr>
        <w:t>2.A</w:t>
      </w:r>
      <w:proofErr w:type="gramEnd"/>
      <w:r w:rsidRPr="00DE562B">
        <w:rPr>
          <w:rFonts w:cstheme="minorHAnsi"/>
          <w:sz w:val="24"/>
          <w:szCs w:val="24"/>
        </w:rPr>
        <w:t xml:space="preserve">.   </w:t>
      </w:r>
      <w:r w:rsidR="001108A6" w:rsidRPr="004D14E1">
        <w:rPr>
          <w:rFonts w:cstheme="minorHAnsi"/>
          <w:color w:val="0070C0"/>
          <w:sz w:val="24"/>
          <w:szCs w:val="24"/>
        </w:rPr>
        <w:t>Maintain</w:t>
      </w:r>
      <w:r w:rsidR="004850D7" w:rsidRPr="004D14E1">
        <w:rPr>
          <w:rFonts w:cstheme="minorHAnsi"/>
          <w:color w:val="0070C0"/>
          <w:sz w:val="24"/>
          <w:szCs w:val="24"/>
        </w:rPr>
        <w:t xml:space="preserve"> chapter rules to reflect current needs of the chapter in accordance with the        </w:t>
      </w:r>
    </w:p>
    <w:p w:rsidR="004850D7" w:rsidRPr="004D14E1" w:rsidRDefault="004850D7" w:rsidP="004850D7">
      <w:pPr>
        <w:pStyle w:val="ListParagraph"/>
        <w:spacing w:after="0"/>
        <w:ind w:left="360"/>
        <w:rPr>
          <w:rFonts w:cstheme="minorHAnsi"/>
          <w:color w:val="0070C0"/>
          <w:sz w:val="24"/>
          <w:szCs w:val="24"/>
        </w:rPr>
      </w:pPr>
      <w:r w:rsidRPr="004D14E1">
        <w:rPr>
          <w:rFonts w:cstheme="minorHAnsi"/>
          <w:color w:val="0070C0"/>
          <w:sz w:val="24"/>
          <w:szCs w:val="24"/>
        </w:rPr>
        <w:t xml:space="preserve">          </w:t>
      </w:r>
      <w:proofErr w:type="gramStart"/>
      <w:r w:rsidRPr="004D14E1">
        <w:rPr>
          <w:rFonts w:cstheme="minorHAnsi"/>
          <w:color w:val="0070C0"/>
          <w:sz w:val="24"/>
          <w:szCs w:val="24"/>
        </w:rPr>
        <w:t>purposes</w:t>
      </w:r>
      <w:proofErr w:type="gramEnd"/>
      <w:r w:rsidRPr="004D14E1">
        <w:rPr>
          <w:rFonts w:cstheme="minorHAnsi"/>
          <w:color w:val="0070C0"/>
          <w:sz w:val="24"/>
          <w:szCs w:val="24"/>
        </w:rPr>
        <w:t xml:space="preserve"> and mission of DKG.</w:t>
      </w:r>
    </w:p>
    <w:p w:rsidR="004850D7" w:rsidRDefault="004850D7" w:rsidP="004850D7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2.A.1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="00F30BDC">
        <w:rPr>
          <w:rFonts w:cstheme="minorHAnsi"/>
          <w:sz w:val="24"/>
          <w:szCs w:val="24"/>
        </w:rPr>
        <w:t xml:space="preserve"> </w:t>
      </w:r>
      <w:r w:rsidR="00F30BDC" w:rsidRPr="004D14E1">
        <w:rPr>
          <w:rFonts w:cstheme="minorHAnsi"/>
          <w:color w:val="00B050"/>
          <w:sz w:val="24"/>
          <w:szCs w:val="24"/>
        </w:rPr>
        <w:t>Review/revise chapter rules.</w:t>
      </w:r>
    </w:p>
    <w:p w:rsidR="00F30BDC" w:rsidRPr="004D14E1" w:rsidRDefault="00F30BDC" w:rsidP="004850D7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proofErr w:type="gramStart"/>
      <w:r>
        <w:rPr>
          <w:rFonts w:cstheme="minorHAnsi"/>
          <w:sz w:val="24"/>
          <w:szCs w:val="24"/>
        </w:rPr>
        <w:t>2.A</w:t>
      </w:r>
      <w:r w:rsidRPr="004D14E1">
        <w:rPr>
          <w:rFonts w:cstheme="minorHAnsi"/>
          <w:sz w:val="24"/>
          <w:szCs w:val="24"/>
        </w:rPr>
        <w:t>.1.a</w:t>
      </w:r>
      <w:proofErr w:type="gramEnd"/>
      <w:r w:rsidRPr="004D14E1">
        <w:rPr>
          <w:rFonts w:cstheme="minorHAnsi"/>
          <w:sz w:val="24"/>
          <w:szCs w:val="24"/>
        </w:rPr>
        <w:t>.  Review chapter rules to assure compliance with current AZS and DKG rules.</w:t>
      </w:r>
    </w:p>
    <w:p w:rsidR="00F30BDC" w:rsidRPr="004D14E1" w:rsidRDefault="00F30BDC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4D14E1">
        <w:rPr>
          <w:rFonts w:cstheme="minorHAnsi"/>
          <w:sz w:val="24"/>
          <w:szCs w:val="24"/>
        </w:rPr>
        <w:t>2.A.1.b</w:t>
      </w:r>
      <w:proofErr w:type="gramEnd"/>
      <w:r w:rsidRPr="004D14E1">
        <w:rPr>
          <w:rFonts w:cstheme="minorHAnsi"/>
          <w:sz w:val="24"/>
          <w:szCs w:val="24"/>
        </w:rPr>
        <w:t>.  Revise chapter rules as per revision procedures outlined in chapter bylaws.</w:t>
      </w:r>
    </w:p>
    <w:p w:rsidR="004850D7" w:rsidRDefault="004850D7" w:rsidP="004850D7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DE562B" w:rsidRPr="004D14E1" w:rsidRDefault="004850D7" w:rsidP="004850D7">
      <w:pPr>
        <w:pStyle w:val="ListParagraph"/>
        <w:spacing w:after="0"/>
        <w:ind w:left="360"/>
        <w:rPr>
          <w:rFonts w:cstheme="minorHAnsi"/>
          <w:color w:val="0070C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2.B</w:t>
      </w:r>
      <w:proofErr w:type="gramEnd"/>
      <w:r>
        <w:rPr>
          <w:rFonts w:cstheme="minorHAnsi"/>
          <w:sz w:val="24"/>
          <w:szCs w:val="24"/>
        </w:rPr>
        <w:t xml:space="preserve">.    </w:t>
      </w:r>
      <w:r w:rsidR="00DE562B" w:rsidRPr="004D14E1">
        <w:rPr>
          <w:rFonts w:cstheme="minorHAnsi"/>
          <w:color w:val="0070C0"/>
          <w:sz w:val="24"/>
          <w:szCs w:val="24"/>
        </w:rPr>
        <w:t xml:space="preserve">Increase current membership’s understanding of the various committees and their respective 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color w:val="0070C0"/>
          <w:sz w:val="24"/>
          <w:szCs w:val="24"/>
        </w:rPr>
      </w:pPr>
      <w:r w:rsidRPr="004D14E1">
        <w:rPr>
          <w:rFonts w:cstheme="minorHAnsi"/>
          <w:color w:val="0070C0"/>
          <w:sz w:val="24"/>
          <w:szCs w:val="24"/>
        </w:rPr>
        <w:t xml:space="preserve">           </w:t>
      </w:r>
      <w:proofErr w:type="gramStart"/>
      <w:r w:rsidRPr="004D14E1">
        <w:rPr>
          <w:rFonts w:cstheme="minorHAnsi"/>
          <w:color w:val="0070C0"/>
          <w:sz w:val="24"/>
          <w:szCs w:val="24"/>
        </w:rPr>
        <w:t>responsibilities</w:t>
      </w:r>
      <w:proofErr w:type="gramEnd"/>
      <w:r w:rsidRPr="004D14E1">
        <w:rPr>
          <w:rFonts w:cstheme="minorHAnsi"/>
          <w:color w:val="0070C0"/>
          <w:sz w:val="24"/>
          <w:szCs w:val="24"/>
        </w:rPr>
        <w:t xml:space="preserve"> to promote the purposes and mission of the organization.</w:t>
      </w:r>
    </w:p>
    <w:p w:rsidR="004850D7" w:rsidRPr="004850D7" w:rsidRDefault="004850D7" w:rsidP="004850D7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proofErr w:type="gramStart"/>
      <w:r>
        <w:rPr>
          <w:rFonts w:cstheme="minorHAnsi"/>
          <w:sz w:val="24"/>
          <w:szCs w:val="24"/>
        </w:rPr>
        <w:t>2.B</w:t>
      </w:r>
      <w:r w:rsidRPr="004850D7">
        <w:rPr>
          <w:rFonts w:cstheme="minorHAnsi"/>
          <w:sz w:val="24"/>
          <w:szCs w:val="24"/>
        </w:rPr>
        <w:t>.1</w:t>
      </w:r>
      <w:proofErr w:type="gramEnd"/>
      <w:r w:rsidRPr="004850D7"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color w:val="00B050"/>
          <w:sz w:val="24"/>
          <w:szCs w:val="24"/>
        </w:rPr>
        <w:t>Increase current membership’s involvement in the chapter’s work.</w:t>
      </w:r>
      <w:r w:rsidR="00DE562B" w:rsidRPr="004D14E1">
        <w:rPr>
          <w:rFonts w:cstheme="minorHAnsi"/>
          <w:color w:val="00B050"/>
          <w:sz w:val="24"/>
          <w:szCs w:val="24"/>
        </w:rPr>
        <w:t xml:space="preserve">          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</w:t>
      </w:r>
      <w:r w:rsidR="004850D7" w:rsidRPr="004D14E1">
        <w:rPr>
          <w:rFonts w:cstheme="minorHAnsi"/>
          <w:sz w:val="24"/>
          <w:szCs w:val="24"/>
        </w:rPr>
        <w:t xml:space="preserve">                  </w:t>
      </w:r>
      <w:proofErr w:type="gramStart"/>
      <w:r w:rsidR="004850D7" w:rsidRPr="004D14E1">
        <w:rPr>
          <w:rFonts w:cstheme="minorHAnsi"/>
          <w:sz w:val="24"/>
          <w:szCs w:val="24"/>
        </w:rPr>
        <w:t>2.B.1.a</w:t>
      </w:r>
      <w:proofErr w:type="gramEnd"/>
      <w:r w:rsidR="004850D7" w:rsidRPr="004D14E1"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sz w:val="24"/>
          <w:szCs w:val="24"/>
        </w:rPr>
        <w:t xml:space="preserve">Update chapter committee handbook as needed as a means to inform                          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               </w:t>
      </w:r>
      <w:r w:rsidR="004850D7" w:rsidRPr="004D14E1">
        <w:rPr>
          <w:rFonts w:cstheme="minorHAnsi"/>
          <w:sz w:val="24"/>
          <w:szCs w:val="24"/>
        </w:rPr>
        <w:t xml:space="preserve">   </w:t>
      </w:r>
      <w:proofErr w:type="gramStart"/>
      <w:r w:rsidRPr="004D14E1">
        <w:rPr>
          <w:rFonts w:cstheme="minorHAnsi"/>
          <w:sz w:val="24"/>
          <w:szCs w:val="24"/>
        </w:rPr>
        <w:t>members</w:t>
      </w:r>
      <w:proofErr w:type="gramEnd"/>
      <w:r w:rsidRPr="004D14E1">
        <w:rPr>
          <w:rFonts w:cstheme="minorHAnsi"/>
          <w:sz w:val="24"/>
          <w:szCs w:val="24"/>
        </w:rPr>
        <w:t xml:space="preserve"> of the responsibilities of each committee.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</w:t>
      </w:r>
      <w:r w:rsidR="004850D7" w:rsidRPr="004D14E1">
        <w:rPr>
          <w:rFonts w:cstheme="minorHAnsi"/>
          <w:sz w:val="24"/>
          <w:szCs w:val="24"/>
        </w:rPr>
        <w:t xml:space="preserve">   </w:t>
      </w:r>
      <w:proofErr w:type="gramStart"/>
      <w:r w:rsidR="004850D7" w:rsidRPr="004D14E1">
        <w:rPr>
          <w:rFonts w:cstheme="minorHAnsi"/>
          <w:sz w:val="24"/>
          <w:szCs w:val="24"/>
        </w:rPr>
        <w:t>2.B.1.b</w:t>
      </w:r>
      <w:proofErr w:type="gramEnd"/>
      <w:r w:rsidR="004850D7" w:rsidRPr="004D14E1">
        <w:rPr>
          <w:rFonts w:cstheme="minorHAnsi"/>
          <w:sz w:val="24"/>
          <w:szCs w:val="24"/>
        </w:rPr>
        <w:t xml:space="preserve">.   </w:t>
      </w:r>
      <w:r w:rsidRPr="004D14E1">
        <w:rPr>
          <w:rFonts w:cstheme="minorHAnsi"/>
          <w:sz w:val="24"/>
          <w:szCs w:val="24"/>
        </w:rPr>
        <w:t xml:space="preserve">Distribute chapter committee handbook </w:t>
      </w:r>
      <w:r w:rsidR="004850D7" w:rsidRPr="004D14E1">
        <w:rPr>
          <w:rFonts w:cstheme="minorHAnsi"/>
          <w:sz w:val="24"/>
          <w:szCs w:val="24"/>
        </w:rPr>
        <w:t>as needed.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</w:t>
      </w:r>
      <w:r w:rsidRPr="004D14E1">
        <w:rPr>
          <w:rFonts w:cstheme="minorHAnsi"/>
          <w:sz w:val="24"/>
          <w:szCs w:val="24"/>
        </w:rPr>
        <w:tab/>
      </w:r>
      <w:r w:rsidRPr="004D14E1">
        <w:rPr>
          <w:rFonts w:cstheme="minorHAnsi"/>
          <w:sz w:val="24"/>
          <w:szCs w:val="24"/>
        </w:rPr>
        <w:tab/>
        <w:t xml:space="preserve"> </w:t>
      </w:r>
      <w:r w:rsidR="004850D7" w:rsidRPr="004D14E1">
        <w:rPr>
          <w:rFonts w:cstheme="minorHAnsi"/>
          <w:sz w:val="24"/>
          <w:szCs w:val="24"/>
        </w:rPr>
        <w:t xml:space="preserve">   </w:t>
      </w:r>
      <w:proofErr w:type="gramStart"/>
      <w:r w:rsidR="004850D7" w:rsidRPr="004D14E1">
        <w:rPr>
          <w:rFonts w:cstheme="minorHAnsi"/>
          <w:sz w:val="24"/>
          <w:szCs w:val="24"/>
        </w:rPr>
        <w:t>2.B.1.c</w:t>
      </w:r>
      <w:proofErr w:type="gramEnd"/>
      <w:r w:rsidR="004850D7" w:rsidRPr="004D14E1">
        <w:rPr>
          <w:rFonts w:cstheme="minorHAnsi"/>
          <w:sz w:val="24"/>
          <w:szCs w:val="24"/>
        </w:rPr>
        <w:t>.</w:t>
      </w:r>
      <w:r w:rsidRPr="004D14E1">
        <w:rPr>
          <w:rFonts w:cstheme="minorHAnsi"/>
          <w:sz w:val="24"/>
          <w:szCs w:val="24"/>
        </w:rPr>
        <w:t xml:space="preserve">    Encourage chapter committees to present their committee responsibilities at</w:t>
      </w:r>
    </w:p>
    <w:p w:rsidR="00DE562B" w:rsidRPr="004D14E1" w:rsidRDefault="00DE562B" w:rsidP="00DE562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               </w:t>
      </w:r>
      <w:r w:rsidR="004850D7" w:rsidRPr="004D14E1">
        <w:rPr>
          <w:rFonts w:cstheme="minorHAnsi"/>
          <w:sz w:val="24"/>
          <w:szCs w:val="24"/>
        </w:rPr>
        <w:t xml:space="preserve">   </w:t>
      </w:r>
      <w:proofErr w:type="gramStart"/>
      <w:r w:rsidRPr="004D14E1">
        <w:rPr>
          <w:rFonts w:cstheme="minorHAnsi"/>
          <w:sz w:val="24"/>
          <w:szCs w:val="24"/>
        </w:rPr>
        <w:t>chapter</w:t>
      </w:r>
      <w:proofErr w:type="gramEnd"/>
      <w:r w:rsidRPr="004D14E1">
        <w:rPr>
          <w:rFonts w:cstheme="minorHAnsi"/>
          <w:sz w:val="24"/>
          <w:szCs w:val="24"/>
        </w:rPr>
        <w:t xml:space="preserve"> meetings. </w:t>
      </w:r>
    </w:p>
    <w:p w:rsidR="00F30BDC" w:rsidRDefault="00F30BDC" w:rsidP="00DE562B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E87B61" w:rsidRDefault="00E87B61" w:rsidP="00DE562B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F30BDC" w:rsidRPr="00BD3518" w:rsidRDefault="00F30BDC" w:rsidP="00F30BD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E87B61">
        <w:rPr>
          <w:rFonts w:cstheme="minorHAnsi"/>
          <w:b/>
          <w:sz w:val="24"/>
          <w:szCs w:val="24"/>
        </w:rPr>
        <w:t>TECHNOLOGY/COMMUNICATION GOAL:</w:t>
      </w:r>
      <w:r w:rsidR="00423926">
        <w:rPr>
          <w:rFonts w:cstheme="minorHAnsi"/>
          <w:b/>
          <w:sz w:val="24"/>
          <w:szCs w:val="24"/>
        </w:rPr>
        <w:t xml:space="preserve">  </w:t>
      </w:r>
      <w:r w:rsidR="00423926" w:rsidRPr="004D14E1">
        <w:rPr>
          <w:rFonts w:cstheme="minorHAnsi"/>
          <w:b/>
          <w:color w:val="FF0000"/>
          <w:sz w:val="24"/>
          <w:szCs w:val="24"/>
        </w:rPr>
        <w:t>Use technology to promote communication.</w:t>
      </w:r>
    </w:p>
    <w:p w:rsidR="00BD3518" w:rsidRPr="00BD3518" w:rsidRDefault="00BD3518" w:rsidP="00BD3518">
      <w:pPr>
        <w:pStyle w:val="ListParagraph"/>
        <w:spacing w:after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Omicron Chapter recognizes the </w:t>
      </w:r>
      <w:r w:rsidR="004453C0">
        <w:rPr>
          <w:rFonts w:cstheme="minorHAnsi"/>
          <w:i/>
          <w:sz w:val="24"/>
          <w:szCs w:val="24"/>
        </w:rPr>
        <w:t xml:space="preserve">numerous </w:t>
      </w:r>
      <w:r>
        <w:rPr>
          <w:rFonts w:cstheme="minorHAnsi"/>
          <w:i/>
          <w:sz w:val="24"/>
          <w:szCs w:val="24"/>
        </w:rPr>
        <w:t xml:space="preserve">benefits of technology as a communication tool, and that </w:t>
      </w:r>
      <w:r w:rsidR="004453C0">
        <w:rPr>
          <w:rFonts w:cstheme="minorHAnsi"/>
          <w:i/>
          <w:sz w:val="24"/>
          <w:szCs w:val="24"/>
        </w:rPr>
        <w:t xml:space="preserve">many of today’s </w:t>
      </w:r>
      <w:r>
        <w:rPr>
          <w:rFonts w:cstheme="minorHAnsi"/>
          <w:i/>
          <w:sz w:val="24"/>
          <w:szCs w:val="24"/>
        </w:rPr>
        <w:t xml:space="preserve">members rely on </w:t>
      </w:r>
      <w:r w:rsidR="004453C0">
        <w:rPr>
          <w:rFonts w:cstheme="minorHAnsi"/>
          <w:i/>
          <w:sz w:val="24"/>
          <w:szCs w:val="24"/>
        </w:rPr>
        <w:t>electronic transmissions as their primary mode of communication.</w:t>
      </w:r>
    </w:p>
    <w:p w:rsidR="00E87B61" w:rsidRPr="00E87B61" w:rsidRDefault="00E87B61" w:rsidP="00E87B61">
      <w:pPr>
        <w:pStyle w:val="ListParagraph"/>
        <w:spacing w:after="0"/>
        <w:ind w:left="360"/>
        <w:rPr>
          <w:rFonts w:cstheme="minorHAnsi"/>
          <w:b/>
          <w:sz w:val="8"/>
          <w:szCs w:val="8"/>
        </w:rPr>
      </w:pPr>
    </w:p>
    <w:p w:rsidR="00F30BDC" w:rsidRPr="004D14E1" w:rsidRDefault="00F30BDC" w:rsidP="00F30BDC">
      <w:pPr>
        <w:pStyle w:val="ListParagraph"/>
        <w:spacing w:after="0"/>
        <w:ind w:left="360"/>
        <w:rPr>
          <w:rFonts w:cstheme="minorHAnsi"/>
          <w:color w:val="0070C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3.A</w:t>
      </w:r>
      <w:proofErr w:type="gramEnd"/>
      <w:r>
        <w:rPr>
          <w:rFonts w:cstheme="minorHAnsi"/>
          <w:sz w:val="24"/>
          <w:szCs w:val="24"/>
        </w:rPr>
        <w:t xml:space="preserve">.   </w:t>
      </w:r>
      <w:r w:rsidRPr="004D14E1">
        <w:rPr>
          <w:rFonts w:cstheme="minorHAnsi"/>
          <w:color w:val="0070C0"/>
          <w:sz w:val="24"/>
          <w:szCs w:val="24"/>
        </w:rPr>
        <w:t>Strengthen the communication link among chapter members, AZS, and DKG International.</w:t>
      </w:r>
    </w:p>
    <w:p w:rsidR="00F30BDC" w:rsidRDefault="00F30BDC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3.A.1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color w:val="00B050"/>
          <w:sz w:val="24"/>
          <w:szCs w:val="24"/>
        </w:rPr>
        <w:t>Maintain chapter website.</w:t>
      </w:r>
    </w:p>
    <w:p w:rsidR="00F30BDC" w:rsidRPr="004D14E1" w:rsidRDefault="00F30BDC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3.</w:t>
      </w:r>
      <w:r w:rsidRPr="004D14E1">
        <w:rPr>
          <w:rFonts w:cstheme="minorHAnsi"/>
          <w:sz w:val="24"/>
          <w:szCs w:val="24"/>
        </w:rPr>
        <w:t>A.1.a</w:t>
      </w:r>
      <w:proofErr w:type="gramEnd"/>
      <w:r w:rsidRPr="004D14E1">
        <w:rPr>
          <w:rFonts w:cstheme="minorHAnsi"/>
          <w:sz w:val="24"/>
          <w:szCs w:val="24"/>
        </w:rPr>
        <w:t>.   Review/update chapter website quarterly.</w:t>
      </w:r>
    </w:p>
    <w:p w:rsidR="00E87B61" w:rsidRPr="004D14E1" w:rsidRDefault="00E87B61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4D14E1">
        <w:rPr>
          <w:rFonts w:cstheme="minorHAnsi"/>
          <w:sz w:val="24"/>
          <w:szCs w:val="24"/>
        </w:rPr>
        <w:t>3.A.1.b</w:t>
      </w:r>
      <w:proofErr w:type="gramEnd"/>
      <w:r w:rsidRPr="004D14E1">
        <w:rPr>
          <w:rFonts w:cstheme="minorHAnsi"/>
          <w:sz w:val="24"/>
          <w:szCs w:val="24"/>
        </w:rPr>
        <w:t>.   Post pertinent AZS and DKG information/publications on chapter website.</w:t>
      </w:r>
    </w:p>
    <w:p w:rsidR="00F30BDC" w:rsidRPr="004D14E1" w:rsidRDefault="00E87B61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4D14E1">
        <w:rPr>
          <w:rFonts w:cstheme="minorHAnsi"/>
          <w:sz w:val="24"/>
          <w:szCs w:val="24"/>
        </w:rPr>
        <w:t>3.A.1.c</w:t>
      </w:r>
      <w:proofErr w:type="gramEnd"/>
      <w:r w:rsidR="00F30BDC" w:rsidRPr="004D14E1">
        <w:rPr>
          <w:rFonts w:cstheme="minorHAnsi"/>
          <w:sz w:val="24"/>
          <w:szCs w:val="24"/>
        </w:rPr>
        <w:t>.   Obtain chapter website compliance as requested by DKG International.</w:t>
      </w:r>
    </w:p>
    <w:p w:rsidR="00F30BDC" w:rsidRDefault="00F30BDC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3.A.2</w:t>
      </w:r>
      <w:proofErr w:type="gramEnd"/>
      <w:r>
        <w:rPr>
          <w:rFonts w:cstheme="minorHAnsi"/>
          <w:sz w:val="24"/>
          <w:szCs w:val="24"/>
        </w:rPr>
        <w:t xml:space="preserve">.   </w:t>
      </w:r>
      <w:r w:rsidR="00E87B61" w:rsidRPr="004D14E1">
        <w:rPr>
          <w:rFonts w:cstheme="minorHAnsi"/>
          <w:color w:val="00B050"/>
          <w:sz w:val="24"/>
          <w:szCs w:val="24"/>
        </w:rPr>
        <w:t>Maintain</w:t>
      </w:r>
      <w:r w:rsidRPr="004D14E1">
        <w:rPr>
          <w:rFonts w:cstheme="minorHAnsi"/>
          <w:color w:val="00B050"/>
          <w:sz w:val="24"/>
          <w:szCs w:val="24"/>
        </w:rPr>
        <w:t xml:space="preserve"> chapter newsletter.</w:t>
      </w:r>
    </w:p>
    <w:p w:rsidR="00E87B61" w:rsidRPr="004D14E1" w:rsidRDefault="00E87B61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proofErr w:type="gramStart"/>
      <w:r>
        <w:rPr>
          <w:rFonts w:cstheme="minorHAnsi"/>
          <w:sz w:val="24"/>
          <w:szCs w:val="24"/>
        </w:rPr>
        <w:t>3.A.2.a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4D14E1">
        <w:rPr>
          <w:rFonts w:cstheme="minorHAnsi"/>
          <w:sz w:val="24"/>
          <w:szCs w:val="24"/>
        </w:rPr>
        <w:t>Create chapter newsletter (3-4 per year).</w:t>
      </w:r>
    </w:p>
    <w:p w:rsidR="00E87B61" w:rsidRPr="004D14E1" w:rsidRDefault="00E87B61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4D14E1">
        <w:rPr>
          <w:rFonts w:cstheme="minorHAnsi"/>
          <w:sz w:val="24"/>
          <w:szCs w:val="24"/>
        </w:rPr>
        <w:t>3.A.2.c</w:t>
      </w:r>
      <w:proofErr w:type="gramEnd"/>
      <w:r w:rsidRPr="004D14E1">
        <w:rPr>
          <w:rFonts w:cstheme="minorHAnsi"/>
          <w:sz w:val="24"/>
          <w:szCs w:val="24"/>
        </w:rPr>
        <w:t>.   Distribute newsletter via email, postal mail.</w:t>
      </w:r>
    </w:p>
    <w:p w:rsidR="00E87B61" w:rsidRPr="004D14E1" w:rsidRDefault="00E87B61" w:rsidP="00F30BD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4D14E1">
        <w:rPr>
          <w:rFonts w:cstheme="minorHAnsi"/>
          <w:sz w:val="24"/>
          <w:szCs w:val="24"/>
        </w:rPr>
        <w:t>3.A.2.d</w:t>
      </w:r>
      <w:proofErr w:type="gramEnd"/>
      <w:r w:rsidRPr="004D14E1">
        <w:rPr>
          <w:rFonts w:cstheme="minorHAnsi"/>
          <w:sz w:val="24"/>
          <w:szCs w:val="24"/>
        </w:rPr>
        <w:t>.   Post newsletter on chapter website.</w:t>
      </w:r>
    </w:p>
    <w:p w:rsidR="00E87B61" w:rsidRDefault="00E87B61" w:rsidP="00F30BDC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1108A6" w:rsidRDefault="001108A6" w:rsidP="00F30BDC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E87B61" w:rsidRPr="004453C0" w:rsidRDefault="00423926" w:rsidP="00E87B6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23926">
        <w:rPr>
          <w:rFonts w:cstheme="minorHAnsi"/>
          <w:b/>
          <w:sz w:val="24"/>
          <w:szCs w:val="24"/>
        </w:rPr>
        <w:t xml:space="preserve">SEE GOAL:  </w:t>
      </w:r>
      <w:r w:rsidRPr="004D14E1">
        <w:rPr>
          <w:rFonts w:cstheme="minorHAnsi"/>
          <w:b/>
          <w:color w:val="FF0000"/>
          <w:sz w:val="24"/>
          <w:szCs w:val="24"/>
        </w:rPr>
        <w:t>Promote relationship between Omicron Chapter and Early Educators.</w:t>
      </w:r>
    </w:p>
    <w:p w:rsidR="004453C0" w:rsidRPr="004453C0" w:rsidRDefault="004453C0" w:rsidP="004453C0">
      <w:pPr>
        <w:pStyle w:val="ListParagraph"/>
        <w:spacing w:after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Omicron Chapter recognizes the challenges that face Early Educators, and as such, will encourage relationships with them to offer support as wel</w:t>
      </w:r>
      <w:r w:rsidR="002203EE">
        <w:rPr>
          <w:rFonts w:cstheme="minorHAnsi"/>
          <w:i/>
          <w:sz w:val="24"/>
          <w:szCs w:val="24"/>
        </w:rPr>
        <w:t>l as potential membership in Omicron Chapter, DKG</w:t>
      </w:r>
      <w:r>
        <w:rPr>
          <w:rFonts w:cstheme="minorHAnsi"/>
          <w:i/>
          <w:sz w:val="24"/>
          <w:szCs w:val="24"/>
        </w:rPr>
        <w:t>.</w:t>
      </w:r>
    </w:p>
    <w:p w:rsidR="00423926" w:rsidRPr="00423926" w:rsidRDefault="00423926" w:rsidP="00423926">
      <w:pPr>
        <w:pStyle w:val="ListParagraph"/>
        <w:spacing w:after="0"/>
        <w:ind w:left="360"/>
        <w:rPr>
          <w:rFonts w:cstheme="minorHAnsi"/>
          <w:b/>
          <w:sz w:val="8"/>
          <w:szCs w:val="8"/>
        </w:rPr>
      </w:pPr>
    </w:p>
    <w:p w:rsidR="00423926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4.A</w:t>
      </w:r>
      <w:proofErr w:type="gramEnd"/>
      <w:r>
        <w:rPr>
          <w:rFonts w:cstheme="minorHAnsi"/>
          <w:sz w:val="24"/>
          <w:szCs w:val="24"/>
        </w:rPr>
        <w:t xml:space="preserve">.    </w:t>
      </w:r>
      <w:r w:rsidRPr="004D14E1">
        <w:rPr>
          <w:rFonts w:cstheme="minorHAnsi"/>
          <w:color w:val="0070C0"/>
          <w:sz w:val="24"/>
          <w:szCs w:val="24"/>
        </w:rPr>
        <w:t>Provide support to Early Educators (SEE project).</w:t>
      </w:r>
    </w:p>
    <w:p w:rsidR="00423926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</w:t>
      </w:r>
      <w:proofErr w:type="gramStart"/>
      <w:r>
        <w:rPr>
          <w:rFonts w:cstheme="minorHAnsi"/>
          <w:sz w:val="24"/>
          <w:szCs w:val="24"/>
        </w:rPr>
        <w:t>4.A.1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color w:val="00B050"/>
          <w:sz w:val="24"/>
          <w:szCs w:val="24"/>
        </w:rPr>
        <w:t>Continue to encourage relationship with Early Educators (SEE project).</w:t>
      </w:r>
    </w:p>
    <w:p w:rsidR="00423926" w:rsidRPr="004D14E1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proofErr w:type="gramStart"/>
      <w:r>
        <w:rPr>
          <w:rFonts w:cstheme="minorHAnsi"/>
          <w:sz w:val="24"/>
          <w:szCs w:val="24"/>
        </w:rPr>
        <w:t>4.A</w:t>
      </w:r>
      <w:r w:rsidRPr="004D14E1">
        <w:rPr>
          <w:rFonts w:cstheme="minorHAnsi"/>
          <w:sz w:val="24"/>
          <w:szCs w:val="24"/>
        </w:rPr>
        <w:t>.1.a</w:t>
      </w:r>
      <w:proofErr w:type="gramEnd"/>
      <w:r w:rsidRPr="004D14E1">
        <w:rPr>
          <w:rFonts w:cstheme="minorHAnsi"/>
          <w:sz w:val="24"/>
          <w:szCs w:val="24"/>
        </w:rPr>
        <w:t>.   Include Omicron Chapter brochure and DKG information with SEE gift.</w:t>
      </w:r>
    </w:p>
    <w:p w:rsidR="00423926" w:rsidRPr="004D14E1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ab/>
      </w:r>
      <w:r w:rsidRPr="004D14E1">
        <w:rPr>
          <w:rFonts w:cstheme="minorHAnsi"/>
          <w:sz w:val="24"/>
          <w:szCs w:val="24"/>
        </w:rPr>
        <w:tab/>
        <w:t xml:space="preserve">   </w:t>
      </w:r>
      <w:proofErr w:type="gramStart"/>
      <w:r w:rsidRPr="004D14E1">
        <w:rPr>
          <w:rFonts w:cstheme="minorHAnsi"/>
          <w:sz w:val="24"/>
          <w:szCs w:val="24"/>
        </w:rPr>
        <w:t>4.A.1.b</w:t>
      </w:r>
      <w:proofErr w:type="gramEnd"/>
      <w:r w:rsidRPr="004D14E1">
        <w:rPr>
          <w:rFonts w:cstheme="minorHAnsi"/>
          <w:sz w:val="24"/>
          <w:szCs w:val="24"/>
        </w:rPr>
        <w:t>.   Invite Early Educators to an Omicron Chapter meeting.</w:t>
      </w:r>
    </w:p>
    <w:p w:rsidR="00423926" w:rsidRPr="004D14E1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lastRenderedPageBreak/>
        <w:t xml:space="preserve">                       </w:t>
      </w:r>
      <w:proofErr w:type="gramStart"/>
      <w:r w:rsidRPr="004D14E1">
        <w:rPr>
          <w:rFonts w:cstheme="minorHAnsi"/>
          <w:sz w:val="24"/>
          <w:szCs w:val="24"/>
        </w:rPr>
        <w:t>4.A.1.c</w:t>
      </w:r>
      <w:proofErr w:type="gramEnd"/>
      <w:r w:rsidRPr="004D14E1">
        <w:rPr>
          <w:rFonts w:cstheme="minorHAnsi"/>
          <w:sz w:val="24"/>
          <w:szCs w:val="24"/>
        </w:rPr>
        <w:t xml:space="preserve">.   Encourage Early Educators to contact chapter as a follow up to foster a </w:t>
      </w:r>
    </w:p>
    <w:p w:rsidR="00423926" w:rsidRPr="004D14E1" w:rsidRDefault="00423926" w:rsidP="0042392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                   </w:t>
      </w:r>
      <w:proofErr w:type="gramStart"/>
      <w:r w:rsidRPr="004D14E1">
        <w:rPr>
          <w:rFonts w:cstheme="minorHAnsi"/>
          <w:sz w:val="24"/>
          <w:szCs w:val="24"/>
        </w:rPr>
        <w:t>relationship</w:t>
      </w:r>
      <w:proofErr w:type="gramEnd"/>
      <w:r w:rsidRPr="004D14E1">
        <w:rPr>
          <w:rFonts w:cstheme="minorHAnsi"/>
          <w:sz w:val="24"/>
          <w:szCs w:val="24"/>
        </w:rPr>
        <w:t xml:space="preserve"> with chapter.</w:t>
      </w:r>
    </w:p>
    <w:p w:rsidR="00EC68B2" w:rsidRDefault="00EC68B2" w:rsidP="00423926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4D14E1" w:rsidRDefault="004D14E1" w:rsidP="00423926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</w:p>
    <w:p w:rsidR="00EC68B2" w:rsidRPr="004453C0" w:rsidRDefault="00EC68B2" w:rsidP="00EC68B2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EC68B2">
        <w:rPr>
          <w:rFonts w:cstheme="minorHAnsi"/>
          <w:b/>
          <w:sz w:val="24"/>
          <w:szCs w:val="24"/>
        </w:rPr>
        <w:t xml:space="preserve">STATEGIC PLAN GOAL:  </w:t>
      </w:r>
      <w:r w:rsidR="006A5888" w:rsidRPr="004D14E1">
        <w:rPr>
          <w:rFonts w:cstheme="minorHAnsi"/>
          <w:b/>
          <w:color w:val="FF0000"/>
          <w:sz w:val="24"/>
          <w:szCs w:val="24"/>
        </w:rPr>
        <w:t>Promote</w:t>
      </w:r>
      <w:r w:rsidRPr="004D14E1">
        <w:rPr>
          <w:rFonts w:cstheme="minorHAnsi"/>
          <w:b/>
          <w:color w:val="FF0000"/>
          <w:sz w:val="24"/>
          <w:szCs w:val="24"/>
        </w:rPr>
        <w:t xml:space="preserve"> Omicron’s Strategic P</w:t>
      </w:r>
      <w:r w:rsidR="00FA5408">
        <w:rPr>
          <w:rFonts w:cstheme="minorHAnsi"/>
          <w:b/>
          <w:color w:val="FF0000"/>
          <w:sz w:val="24"/>
          <w:szCs w:val="24"/>
        </w:rPr>
        <w:t>lan</w:t>
      </w:r>
      <w:r w:rsidRPr="004D14E1">
        <w:rPr>
          <w:rFonts w:cstheme="minorHAnsi"/>
          <w:b/>
          <w:color w:val="FF0000"/>
          <w:sz w:val="24"/>
          <w:szCs w:val="24"/>
        </w:rPr>
        <w:t>.</w:t>
      </w:r>
    </w:p>
    <w:p w:rsidR="004453C0" w:rsidRPr="004453C0" w:rsidRDefault="004453C0" w:rsidP="004453C0">
      <w:pPr>
        <w:pStyle w:val="ListParagraph"/>
        <w:spacing w:after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As with most organizations, Omicron recognizes the </w:t>
      </w:r>
      <w:r w:rsidR="002203EE">
        <w:rPr>
          <w:rFonts w:cstheme="minorHAnsi"/>
          <w:i/>
          <w:sz w:val="24"/>
          <w:szCs w:val="24"/>
        </w:rPr>
        <w:t xml:space="preserve">importance </w:t>
      </w:r>
      <w:r>
        <w:rPr>
          <w:rFonts w:cstheme="minorHAnsi"/>
          <w:i/>
          <w:sz w:val="24"/>
          <w:szCs w:val="24"/>
        </w:rPr>
        <w:t>to remain current and address the needs of the chapter as a means to sustain our membership of key women educators, impacting education worldwide.</w:t>
      </w:r>
    </w:p>
    <w:p w:rsidR="00EC68B2" w:rsidRPr="00EC68B2" w:rsidRDefault="00EC68B2" w:rsidP="00EC68B2">
      <w:pPr>
        <w:pStyle w:val="ListParagraph"/>
        <w:spacing w:after="0"/>
        <w:ind w:left="360"/>
        <w:rPr>
          <w:rFonts w:cstheme="minorHAnsi"/>
          <w:b/>
          <w:sz w:val="8"/>
          <w:szCs w:val="8"/>
        </w:rPr>
      </w:pP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EC68B2">
        <w:rPr>
          <w:rFonts w:cstheme="minorHAnsi"/>
          <w:sz w:val="24"/>
          <w:szCs w:val="24"/>
        </w:rPr>
        <w:t>5.A</w:t>
      </w:r>
      <w:proofErr w:type="gramEnd"/>
      <w:r w:rsidRPr="00EC68B2">
        <w:rPr>
          <w:rFonts w:cstheme="minorHAnsi"/>
          <w:sz w:val="24"/>
          <w:szCs w:val="24"/>
        </w:rPr>
        <w:t xml:space="preserve">. </w:t>
      </w:r>
      <w:r w:rsidRPr="004D14E1">
        <w:rPr>
          <w:rFonts w:cstheme="minorHAnsi"/>
          <w:color w:val="0070C0"/>
          <w:sz w:val="24"/>
          <w:szCs w:val="24"/>
        </w:rPr>
        <w:t xml:space="preserve">Maintain Strategic Plan to reflect </w:t>
      </w:r>
      <w:r w:rsidR="006A5888" w:rsidRPr="004D14E1">
        <w:rPr>
          <w:rFonts w:cstheme="minorHAnsi"/>
          <w:color w:val="0070C0"/>
          <w:sz w:val="24"/>
          <w:szCs w:val="24"/>
        </w:rPr>
        <w:t>up to date</w:t>
      </w:r>
      <w:r w:rsidRPr="004D14E1">
        <w:rPr>
          <w:rFonts w:cstheme="minorHAnsi"/>
          <w:color w:val="0070C0"/>
          <w:sz w:val="24"/>
          <w:szCs w:val="24"/>
        </w:rPr>
        <w:t xml:space="preserve"> needs of the chapter.</w:t>
      </w: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proofErr w:type="gramStart"/>
      <w:r>
        <w:rPr>
          <w:rFonts w:cstheme="minorHAnsi"/>
          <w:sz w:val="24"/>
          <w:szCs w:val="24"/>
        </w:rPr>
        <w:t>5.A.1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Pr="004D14E1">
        <w:rPr>
          <w:rFonts w:cstheme="minorHAnsi"/>
          <w:color w:val="00B050"/>
          <w:sz w:val="24"/>
          <w:szCs w:val="24"/>
        </w:rPr>
        <w:t>Review/revise Omicron Chapter’s Strategic Plan.</w:t>
      </w:r>
    </w:p>
    <w:p w:rsidR="00EC68B2" w:rsidRPr="004D14E1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>
        <w:rPr>
          <w:rFonts w:cstheme="minorHAnsi"/>
          <w:sz w:val="24"/>
          <w:szCs w:val="24"/>
        </w:rPr>
        <w:t>5.A.1.a</w:t>
      </w:r>
      <w:proofErr w:type="gramEnd"/>
      <w:r>
        <w:rPr>
          <w:rFonts w:cstheme="minorHAnsi"/>
          <w:sz w:val="24"/>
          <w:szCs w:val="24"/>
        </w:rPr>
        <w:t xml:space="preserve">.    </w:t>
      </w:r>
      <w:r w:rsidRPr="004D14E1">
        <w:rPr>
          <w:rFonts w:cstheme="minorHAnsi"/>
          <w:sz w:val="24"/>
          <w:szCs w:val="24"/>
        </w:rPr>
        <w:t>Provide copies of Strategic Plan to executive board members.</w:t>
      </w:r>
    </w:p>
    <w:p w:rsidR="00EC68B2" w:rsidRPr="004D14E1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</w:t>
      </w:r>
      <w:proofErr w:type="gramStart"/>
      <w:r w:rsidRPr="004D14E1">
        <w:rPr>
          <w:rFonts w:cstheme="minorHAnsi"/>
          <w:sz w:val="24"/>
          <w:szCs w:val="24"/>
        </w:rPr>
        <w:t>5.A.1.b</w:t>
      </w:r>
      <w:proofErr w:type="gramEnd"/>
      <w:r w:rsidRPr="004D14E1">
        <w:rPr>
          <w:rFonts w:cstheme="minorHAnsi"/>
          <w:sz w:val="24"/>
          <w:szCs w:val="24"/>
        </w:rPr>
        <w:t>.    Review Strategic Plan at the September executive board meeting.</w:t>
      </w:r>
    </w:p>
    <w:p w:rsidR="00EC68B2" w:rsidRPr="004D14E1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4D14E1">
        <w:rPr>
          <w:rFonts w:cstheme="minorHAnsi"/>
          <w:sz w:val="24"/>
          <w:szCs w:val="24"/>
        </w:rPr>
        <w:t xml:space="preserve">                     </w:t>
      </w:r>
      <w:proofErr w:type="gramStart"/>
      <w:r w:rsidRPr="004D14E1">
        <w:rPr>
          <w:rFonts w:cstheme="minorHAnsi"/>
          <w:sz w:val="24"/>
          <w:szCs w:val="24"/>
        </w:rPr>
        <w:t>5.A.1.c</w:t>
      </w:r>
      <w:proofErr w:type="gramEnd"/>
      <w:r w:rsidRPr="004D14E1">
        <w:rPr>
          <w:rFonts w:cstheme="minorHAnsi"/>
          <w:sz w:val="24"/>
          <w:szCs w:val="24"/>
        </w:rPr>
        <w:t xml:space="preserve">.    Update </w:t>
      </w:r>
      <w:r w:rsidR="00FA5408">
        <w:rPr>
          <w:rFonts w:cstheme="minorHAnsi"/>
          <w:sz w:val="24"/>
          <w:szCs w:val="24"/>
        </w:rPr>
        <w:t xml:space="preserve">plan (revise goals, objectives, </w:t>
      </w:r>
      <w:proofErr w:type="gramStart"/>
      <w:r w:rsidRPr="004D14E1">
        <w:rPr>
          <w:rFonts w:cstheme="minorHAnsi"/>
          <w:sz w:val="24"/>
          <w:szCs w:val="24"/>
        </w:rPr>
        <w:t>activities</w:t>
      </w:r>
      <w:proofErr w:type="gramEnd"/>
      <w:r w:rsidRPr="004D14E1">
        <w:rPr>
          <w:rFonts w:cstheme="minorHAnsi"/>
          <w:sz w:val="24"/>
          <w:szCs w:val="24"/>
        </w:rPr>
        <w:t>) and record accomplishments.</w:t>
      </w: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5.B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="006A5888" w:rsidRPr="004D14E1">
        <w:rPr>
          <w:rFonts w:cstheme="minorHAnsi"/>
          <w:color w:val="0070C0"/>
          <w:sz w:val="24"/>
          <w:szCs w:val="24"/>
        </w:rPr>
        <w:t xml:space="preserve">Encourage </w:t>
      </w:r>
      <w:r w:rsidRPr="004D14E1">
        <w:rPr>
          <w:rFonts w:cstheme="minorHAnsi"/>
          <w:color w:val="0070C0"/>
          <w:sz w:val="24"/>
          <w:szCs w:val="24"/>
        </w:rPr>
        <w:t>membership</w:t>
      </w:r>
      <w:r w:rsidR="006A5888" w:rsidRPr="004D14E1">
        <w:rPr>
          <w:rFonts w:cstheme="minorHAnsi"/>
          <w:color w:val="0070C0"/>
          <w:sz w:val="24"/>
          <w:szCs w:val="24"/>
        </w:rPr>
        <w:t xml:space="preserve"> to promote goals of the Strategic Plan.</w:t>
      </w: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5.B.</w:t>
      </w:r>
      <w:r w:rsidR="006A5888">
        <w:rPr>
          <w:rFonts w:cstheme="minorHAnsi"/>
          <w:sz w:val="24"/>
          <w:szCs w:val="24"/>
        </w:rPr>
        <w:t>1</w:t>
      </w:r>
      <w:proofErr w:type="gramEnd"/>
      <w:r w:rsidR="006A5888">
        <w:rPr>
          <w:rFonts w:cstheme="minorHAnsi"/>
          <w:sz w:val="24"/>
          <w:szCs w:val="24"/>
        </w:rPr>
        <w:t xml:space="preserve">   </w:t>
      </w:r>
      <w:r w:rsidR="006A5888" w:rsidRPr="004D14E1">
        <w:rPr>
          <w:rFonts w:cstheme="minorHAnsi"/>
          <w:color w:val="00B050"/>
          <w:sz w:val="24"/>
          <w:szCs w:val="24"/>
        </w:rPr>
        <w:t>Distribute Strategic Plan to membership.</w:t>
      </w:r>
    </w:p>
    <w:p w:rsidR="006A5888" w:rsidRDefault="006A5888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5.B.1.a</w:t>
      </w:r>
      <w:proofErr w:type="gramEnd"/>
      <w:r>
        <w:rPr>
          <w:rFonts w:cstheme="minorHAnsi"/>
          <w:sz w:val="24"/>
          <w:szCs w:val="24"/>
        </w:rPr>
        <w:t xml:space="preserve">.   </w:t>
      </w:r>
      <w:r w:rsidRPr="006A5888">
        <w:rPr>
          <w:rFonts w:cstheme="minorHAnsi"/>
          <w:color w:val="C00000"/>
          <w:sz w:val="24"/>
          <w:szCs w:val="24"/>
        </w:rPr>
        <w:t>Post Strategic Plan on chapter website.</w:t>
      </w:r>
    </w:p>
    <w:p w:rsidR="006A5888" w:rsidRDefault="006A5888" w:rsidP="00EC68B2">
      <w:pPr>
        <w:pStyle w:val="ListParagraph"/>
        <w:spacing w:after="0"/>
        <w:ind w:left="36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5.B.1.b</w:t>
      </w:r>
      <w:proofErr w:type="gramEnd"/>
      <w:r>
        <w:rPr>
          <w:rFonts w:cstheme="minorHAnsi"/>
          <w:sz w:val="24"/>
          <w:szCs w:val="24"/>
        </w:rPr>
        <w:t xml:space="preserve">.   </w:t>
      </w:r>
      <w:r w:rsidRPr="006A5888">
        <w:rPr>
          <w:rFonts w:cstheme="minorHAnsi"/>
          <w:color w:val="C00000"/>
          <w:sz w:val="24"/>
          <w:szCs w:val="24"/>
        </w:rPr>
        <w:t xml:space="preserve">Distribute Strategic Plan to membership via email, postal mail. </w:t>
      </w:r>
    </w:p>
    <w:p w:rsidR="006A5888" w:rsidRDefault="006A5888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6A5888" w:rsidRPr="00AC42BE" w:rsidRDefault="006A5888" w:rsidP="00AC42BE">
      <w:pPr>
        <w:spacing w:after="0"/>
        <w:rPr>
          <w:rFonts w:cstheme="minorHAnsi"/>
          <w:sz w:val="24"/>
          <w:szCs w:val="24"/>
        </w:rPr>
      </w:pPr>
    </w:p>
    <w:p w:rsidR="006A5888" w:rsidRDefault="006A5888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F7668E" w:rsidRDefault="00F7668E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6A5888" w:rsidRPr="00AC42BE" w:rsidRDefault="006A5888" w:rsidP="00AC42BE">
      <w:pPr>
        <w:pStyle w:val="ListParagraph"/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6A5888">
        <w:rPr>
          <w:rFonts w:cstheme="minorHAnsi"/>
          <w:b/>
          <w:sz w:val="28"/>
          <w:szCs w:val="28"/>
        </w:rPr>
        <w:t>ACCOMPLISHMENTS OF PREVIOUS</w:t>
      </w:r>
      <w:r>
        <w:rPr>
          <w:rFonts w:cstheme="minorHAnsi"/>
          <w:b/>
          <w:sz w:val="28"/>
          <w:szCs w:val="28"/>
        </w:rPr>
        <w:t xml:space="preserve"> OMICRON</w:t>
      </w:r>
      <w:r w:rsidRPr="006A5888">
        <w:rPr>
          <w:rFonts w:cstheme="minorHAnsi"/>
          <w:b/>
          <w:sz w:val="28"/>
          <w:szCs w:val="28"/>
        </w:rPr>
        <w:t xml:space="preserve"> STRATEGIC PLANS</w:t>
      </w:r>
    </w:p>
    <w:p w:rsidR="00AC42BE" w:rsidRPr="00AC42BE" w:rsidRDefault="00AC42BE" w:rsidP="006A5888">
      <w:pPr>
        <w:pStyle w:val="ListParagraph"/>
        <w:spacing w:after="0"/>
        <w:ind w:left="360"/>
        <w:jc w:val="center"/>
        <w:rPr>
          <w:rFonts w:cstheme="minorHAnsi"/>
          <w:sz w:val="12"/>
          <w:szCs w:val="12"/>
        </w:rPr>
      </w:pPr>
    </w:p>
    <w:p w:rsidR="006A5888" w:rsidRPr="004D14E1" w:rsidRDefault="006A5888" w:rsidP="006A5888">
      <w:pPr>
        <w:pStyle w:val="ListParagraph"/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4D14E1">
        <w:rPr>
          <w:rFonts w:cstheme="minorHAnsi"/>
          <w:b/>
          <w:sz w:val="28"/>
          <w:szCs w:val="28"/>
        </w:rPr>
        <w:t>2014-2016</w:t>
      </w:r>
    </w:p>
    <w:p w:rsidR="002B3B32" w:rsidRPr="00AC42BE" w:rsidRDefault="002B3B32" w:rsidP="006A5888">
      <w:pPr>
        <w:pStyle w:val="ListParagraph"/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2B3B32" w:rsidRPr="002B3B32" w:rsidRDefault="002B3B32" w:rsidP="002B3B32">
      <w:p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>MEMB</w:t>
      </w:r>
      <w:r w:rsidR="00AA4356">
        <w:rPr>
          <w:rFonts w:cstheme="minorHAnsi"/>
          <w:sz w:val="24"/>
          <w:szCs w:val="24"/>
        </w:rPr>
        <w:t>ERSHIP</w:t>
      </w:r>
      <w:r w:rsidRPr="002B3B32">
        <w:rPr>
          <w:rFonts w:cstheme="minorHAnsi"/>
          <w:sz w:val="24"/>
          <w:szCs w:val="24"/>
        </w:rPr>
        <w:t>:</w:t>
      </w:r>
    </w:p>
    <w:p w:rsidR="006A5888" w:rsidRPr="002B3B32" w:rsidRDefault="002B3B32" w:rsidP="006A588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B3B32">
        <w:rPr>
          <w:rFonts w:cstheme="minorHAnsi"/>
          <w:sz w:val="24"/>
          <w:szCs w:val="24"/>
        </w:rPr>
        <w:t>Created m</w:t>
      </w:r>
      <w:r w:rsidR="006A5888" w:rsidRPr="002B3B32">
        <w:rPr>
          <w:rFonts w:cstheme="minorHAnsi"/>
          <w:sz w:val="24"/>
          <w:szCs w:val="24"/>
        </w:rPr>
        <w:t>embership spreadsheet</w:t>
      </w:r>
      <w:r w:rsidRPr="002B3B32">
        <w:rPr>
          <w:rFonts w:cstheme="minorHAnsi"/>
          <w:sz w:val="24"/>
          <w:szCs w:val="24"/>
        </w:rPr>
        <w:t>, which</w:t>
      </w:r>
      <w:r w:rsidR="006A5888" w:rsidRPr="002B3B32">
        <w:rPr>
          <w:rFonts w:cstheme="minorHAnsi"/>
          <w:sz w:val="24"/>
          <w:szCs w:val="24"/>
        </w:rPr>
        <w:t xml:space="preserve"> identified under rep</w:t>
      </w:r>
      <w:r w:rsidRPr="002B3B32">
        <w:rPr>
          <w:rFonts w:cstheme="minorHAnsi"/>
          <w:sz w:val="24"/>
          <w:szCs w:val="24"/>
        </w:rPr>
        <w:t xml:space="preserve">resented districts:  </w:t>
      </w:r>
      <w:proofErr w:type="spellStart"/>
      <w:r w:rsidR="006A5888" w:rsidRPr="002B3B32">
        <w:rPr>
          <w:rFonts w:cstheme="minorHAnsi"/>
          <w:sz w:val="24"/>
          <w:szCs w:val="24"/>
        </w:rPr>
        <w:t>Eagleswood</w:t>
      </w:r>
      <w:proofErr w:type="spellEnd"/>
      <w:r w:rsidR="006A5888" w:rsidRPr="002B3B32">
        <w:rPr>
          <w:rFonts w:cstheme="minorHAnsi"/>
          <w:sz w:val="24"/>
          <w:szCs w:val="24"/>
        </w:rPr>
        <w:t>, Tuckerton, Lacey, Stafford</w:t>
      </w:r>
      <w:r w:rsidRPr="002B3B32">
        <w:rPr>
          <w:rFonts w:cstheme="minorHAnsi"/>
          <w:sz w:val="24"/>
          <w:szCs w:val="24"/>
        </w:rPr>
        <w:t>, Sothern Regional, Pinelands.</w:t>
      </w:r>
    </w:p>
    <w:p w:rsidR="002B3B32" w:rsidRPr="002B3B32" w:rsidRDefault="002B3B32" w:rsidP="006A588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>Initiated members from Pinelands and Lacey to foster increased membership from under represented districts.</w:t>
      </w:r>
    </w:p>
    <w:p w:rsidR="002B3B32" w:rsidRDefault="002B3B32" w:rsidP="006A588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>Created Omicron</w:t>
      </w:r>
      <w:r w:rsidR="00D57E5D">
        <w:rPr>
          <w:rFonts w:cstheme="minorHAnsi"/>
          <w:sz w:val="24"/>
          <w:szCs w:val="24"/>
        </w:rPr>
        <w:t xml:space="preserve"> chapter brochure, and distributed to potential members, including SEE recipients.</w:t>
      </w:r>
    </w:p>
    <w:p w:rsidR="00D57E5D" w:rsidRDefault="00D57E5D" w:rsidP="00D57E5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Presented </w:t>
      </w:r>
      <w:r w:rsidRPr="002B3B32">
        <w:rPr>
          <w:rFonts w:cstheme="minorHAnsi"/>
          <w:b/>
          <w:i/>
          <w:sz w:val="24"/>
          <w:szCs w:val="24"/>
        </w:rPr>
        <w:t>Pride in the Big Picture</w:t>
      </w:r>
      <w:r>
        <w:rPr>
          <w:rFonts w:cstheme="minorHAnsi"/>
          <w:sz w:val="24"/>
          <w:szCs w:val="24"/>
        </w:rPr>
        <w:t xml:space="preserve"> PowerPoint at a chapter meeting.</w:t>
      </w:r>
    </w:p>
    <w:p w:rsidR="00D57E5D" w:rsidRDefault="00D57E5D" w:rsidP="006A588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me</w:t>
      </w:r>
      <w:r w:rsidR="00AC42BE">
        <w:rPr>
          <w:rFonts w:cstheme="minorHAnsi"/>
          <w:sz w:val="24"/>
          <w:szCs w:val="24"/>
        </w:rPr>
        <w:t xml:space="preserve">mbership benefits annually at </w:t>
      </w:r>
      <w:r>
        <w:rPr>
          <w:rFonts w:cstheme="minorHAnsi"/>
          <w:sz w:val="24"/>
          <w:szCs w:val="24"/>
        </w:rPr>
        <w:t>chapter meeting</w:t>
      </w:r>
      <w:r w:rsidR="00AC42B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:rsidR="00AA4356" w:rsidRDefault="00AA4356" w:rsidP="00AA4356">
      <w:pPr>
        <w:pStyle w:val="ListParagraph"/>
        <w:spacing w:after="0"/>
        <w:rPr>
          <w:rFonts w:cstheme="minorHAnsi"/>
          <w:sz w:val="24"/>
          <w:szCs w:val="24"/>
        </w:rPr>
      </w:pPr>
    </w:p>
    <w:p w:rsidR="00D57E5D" w:rsidRDefault="00AA4356" w:rsidP="00AA43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GOVERNING DOCUMENTS:</w:t>
      </w:r>
    </w:p>
    <w:p w:rsidR="00AA4356" w:rsidRDefault="00AA4356" w:rsidP="00AA435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Established Chapter Rules and Strategic Plan</w:t>
      </w:r>
      <w:r w:rsidR="00AC42BE">
        <w:rPr>
          <w:rFonts w:cstheme="minorHAnsi"/>
          <w:sz w:val="24"/>
          <w:szCs w:val="24"/>
        </w:rPr>
        <w:t>; reviewed/revised annually to best meet chapter’s needs.</w:t>
      </w:r>
    </w:p>
    <w:p w:rsidR="00AA4356" w:rsidRDefault="00AC42BE" w:rsidP="00AA435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Created Chapter Committee H</w:t>
      </w:r>
      <w:r w:rsidR="00AA4356">
        <w:rPr>
          <w:rFonts w:cstheme="minorHAnsi"/>
          <w:sz w:val="24"/>
          <w:szCs w:val="24"/>
        </w:rPr>
        <w:t>andbook; distributed to membership.</w:t>
      </w:r>
    </w:p>
    <w:p w:rsidR="00AA4356" w:rsidRDefault="00AA4356" w:rsidP="00AA4356">
      <w:pPr>
        <w:spacing w:after="0"/>
        <w:rPr>
          <w:rFonts w:cstheme="minorHAnsi"/>
          <w:sz w:val="24"/>
          <w:szCs w:val="24"/>
        </w:rPr>
      </w:pPr>
    </w:p>
    <w:p w:rsidR="00AA4356" w:rsidRDefault="00AA4356" w:rsidP="00AA43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TECHNOLOGY/COMMUNICATION:</w:t>
      </w:r>
    </w:p>
    <w:p w:rsidR="002B3B32" w:rsidRPr="00AA4356" w:rsidRDefault="00D57E5D" w:rsidP="00AA435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A4356">
        <w:rPr>
          <w:rFonts w:cstheme="minorHAnsi"/>
          <w:sz w:val="24"/>
          <w:szCs w:val="24"/>
        </w:rPr>
        <w:t>E</w:t>
      </w:r>
      <w:r w:rsidR="00F7668E">
        <w:rPr>
          <w:rFonts w:cstheme="minorHAnsi"/>
          <w:sz w:val="24"/>
          <w:szCs w:val="24"/>
        </w:rPr>
        <w:t>stablished Omicron website; certified by</w:t>
      </w:r>
      <w:r w:rsidR="002B3B32" w:rsidRPr="00AA4356">
        <w:rPr>
          <w:rFonts w:cstheme="minorHAnsi"/>
          <w:sz w:val="24"/>
          <w:szCs w:val="24"/>
        </w:rPr>
        <w:t xml:space="preserve"> DKG </w:t>
      </w:r>
      <w:r w:rsidR="00F7668E">
        <w:rPr>
          <w:rFonts w:cstheme="minorHAnsi"/>
          <w:sz w:val="24"/>
          <w:szCs w:val="24"/>
        </w:rPr>
        <w:t>International</w:t>
      </w:r>
      <w:r w:rsidR="002B3B32" w:rsidRPr="00AA4356">
        <w:rPr>
          <w:rFonts w:cstheme="minorHAnsi"/>
          <w:sz w:val="24"/>
          <w:szCs w:val="24"/>
        </w:rPr>
        <w:t>.</w:t>
      </w:r>
    </w:p>
    <w:p w:rsidR="00AC42BE" w:rsidRDefault="002B3B32" w:rsidP="00AC42B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 xml:space="preserve">Developed </w:t>
      </w:r>
      <w:r>
        <w:rPr>
          <w:rFonts w:cstheme="minorHAnsi"/>
          <w:sz w:val="24"/>
          <w:szCs w:val="24"/>
        </w:rPr>
        <w:t xml:space="preserve">quarterly </w:t>
      </w:r>
      <w:r w:rsidRPr="002B3B32">
        <w:rPr>
          <w:rFonts w:cstheme="minorHAnsi"/>
          <w:sz w:val="24"/>
          <w:szCs w:val="24"/>
        </w:rPr>
        <w:t>Omicron newsletter.</w:t>
      </w:r>
    </w:p>
    <w:p w:rsidR="00AC42BE" w:rsidRP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PROJECT:</w:t>
      </w:r>
    </w:p>
    <w:p w:rsidR="00AC42BE" w:rsidRDefault="00AC42BE" w:rsidP="00AC42B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Developed chapter project to distribute gift cards along with Omicron Chapter and DKG information to local Early Educators (SEE).</w:t>
      </w:r>
    </w:p>
    <w:p w:rsidR="00AC42BE" w:rsidRDefault="00AC42BE" w:rsidP="00AC42B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>Encouraged Early Educators to contact chapter, and attend a chapter meeting.  As a result, we initiated three Early Educators into our chapter.</w:t>
      </w:r>
    </w:p>
    <w:p w:rsidR="00AC42BE" w:rsidRP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2B3B32" w:rsidRDefault="00AC42BE" w:rsidP="002B3B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PLAN:</w:t>
      </w:r>
    </w:p>
    <w:p w:rsidR="00AC42BE" w:rsidRDefault="00AC42BE" w:rsidP="00AC42BE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Revised/distributed Strategic Plan to membership.</w:t>
      </w:r>
    </w:p>
    <w:p w:rsidR="00AC42BE" w:rsidRDefault="00AC42BE" w:rsidP="00AC42BE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Posted Strategic Plan on chapter website.</w:t>
      </w:r>
    </w:p>
    <w:p w:rsidR="00AC42BE" w:rsidRP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2B3B32" w:rsidRPr="004D14E1" w:rsidRDefault="002B3B32" w:rsidP="002B3B32">
      <w:pPr>
        <w:spacing w:after="0"/>
        <w:jc w:val="center"/>
        <w:rPr>
          <w:rFonts w:cstheme="minorHAnsi"/>
          <w:b/>
          <w:sz w:val="28"/>
          <w:szCs w:val="28"/>
        </w:rPr>
      </w:pPr>
      <w:r w:rsidRPr="004D14E1">
        <w:rPr>
          <w:rFonts w:cstheme="minorHAnsi"/>
          <w:b/>
          <w:sz w:val="28"/>
          <w:szCs w:val="28"/>
        </w:rPr>
        <w:t>2016-2018</w:t>
      </w:r>
    </w:p>
    <w:p w:rsidR="00AC42BE" w:rsidRPr="002B3B32" w:rsidRDefault="00AC42BE" w:rsidP="00AC42BE">
      <w:pPr>
        <w:spacing w:after="0"/>
        <w:rPr>
          <w:rFonts w:cstheme="minorHAnsi"/>
          <w:sz w:val="24"/>
          <w:szCs w:val="24"/>
        </w:rPr>
      </w:pPr>
      <w:r w:rsidRPr="002B3B32">
        <w:rPr>
          <w:rFonts w:cstheme="minorHAnsi"/>
          <w:sz w:val="24"/>
          <w:szCs w:val="24"/>
        </w:rPr>
        <w:t>MEMB</w:t>
      </w:r>
      <w:r>
        <w:rPr>
          <w:rFonts w:cstheme="minorHAnsi"/>
          <w:sz w:val="24"/>
          <w:szCs w:val="24"/>
        </w:rPr>
        <w:t>ERSHIP</w:t>
      </w:r>
      <w:r w:rsidRPr="002B3B32">
        <w:rPr>
          <w:rFonts w:cstheme="minorHAnsi"/>
          <w:sz w:val="24"/>
          <w:szCs w:val="24"/>
        </w:rPr>
        <w:t>:</w:t>
      </w:r>
    </w:p>
    <w:p w:rsidR="00AC42BE" w:rsidRDefault="00AC42BE" w:rsidP="00AC42B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</w:t>
      </w:r>
      <w:r w:rsidRPr="002B3B32">
        <w:rPr>
          <w:rFonts w:cstheme="minorHAnsi"/>
          <w:sz w:val="24"/>
          <w:szCs w:val="24"/>
        </w:rPr>
        <w:t>Omicron</w:t>
      </w:r>
      <w:r>
        <w:rPr>
          <w:rFonts w:cstheme="minorHAnsi"/>
          <w:sz w:val="24"/>
          <w:szCs w:val="24"/>
        </w:rPr>
        <w:t xml:space="preserve"> chapter brochure, and distributed to potential members, including SEE recipients.</w:t>
      </w:r>
    </w:p>
    <w:p w:rsidR="00AC42BE" w:rsidRDefault="00AC42BE" w:rsidP="00AC42B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Presented </w:t>
      </w:r>
      <w:r w:rsidRPr="002B3B32">
        <w:rPr>
          <w:rFonts w:cstheme="minorHAnsi"/>
          <w:b/>
          <w:i/>
          <w:sz w:val="24"/>
          <w:szCs w:val="24"/>
        </w:rPr>
        <w:t>Pride in the Big Picture</w:t>
      </w:r>
      <w:r>
        <w:rPr>
          <w:rFonts w:cstheme="minorHAnsi"/>
          <w:sz w:val="24"/>
          <w:szCs w:val="24"/>
        </w:rPr>
        <w:t xml:space="preserve"> PowerPoint at a chapter meeting.</w:t>
      </w:r>
    </w:p>
    <w:p w:rsidR="00AC42BE" w:rsidRDefault="00AC42BE" w:rsidP="00AC42B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membership benefits annually at chapter meetings.</w:t>
      </w:r>
    </w:p>
    <w:p w:rsid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GOVERNING DOCUMENTS:</w:t>
      </w:r>
    </w:p>
    <w:p w:rsidR="00AC42BE" w:rsidRDefault="00AC42BE" w:rsidP="00AC42B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Reviewed/revised Chapter Rules and Strategic Plan to best meet chapter’s needs.</w:t>
      </w:r>
    </w:p>
    <w:p w:rsidR="00AC42BE" w:rsidRDefault="00AC42BE" w:rsidP="00AC42B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Distributed Chapter Committee Handbook to membership.</w:t>
      </w: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TECHNOLOGY/COMMUNICATION:</w:t>
      </w:r>
    </w:p>
    <w:p w:rsidR="00AC42BE" w:rsidRPr="00AA4356" w:rsidRDefault="00AC42BE" w:rsidP="00AC42B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Maintained </w:t>
      </w:r>
      <w:r w:rsidRPr="00AA4356">
        <w:rPr>
          <w:rFonts w:cstheme="minorHAnsi"/>
          <w:sz w:val="24"/>
          <w:szCs w:val="24"/>
        </w:rPr>
        <w:t xml:space="preserve">Omicron website.  </w:t>
      </w:r>
      <w:r>
        <w:rPr>
          <w:rFonts w:cstheme="minorHAnsi"/>
          <w:sz w:val="24"/>
          <w:szCs w:val="24"/>
        </w:rPr>
        <w:t>Obtained DKG seal of compliance.</w:t>
      </w:r>
    </w:p>
    <w:p w:rsidR="00AC42BE" w:rsidRDefault="00AC42BE" w:rsidP="00AC42B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Continued</w:t>
      </w:r>
      <w:r w:rsidRPr="002B3B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quarterly </w:t>
      </w:r>
      <w:r w:rsidRPr="002B3B32">
        <w:rPr>
          <w:rFonts w:cstheme="minorHAnsi"/>
          <w:sz w:val="24"/>
          <w:szCs w:val="24"/>
        </w:rPr>
        <w:t>Omicron newsletter.</w:t>
      </w:r>
    </w:p>
    <w:p w:rsidR="00AC42BE" w:rsidRP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PROJECT:</w:t>
      </w:r>
    </w:p>
    <w:p w:rsidR="00AC42BE" w:rsidRDefault="00AC42BE" w:rsidP="00AC42B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Continued chapter project to distribute gift cards along with Omicron Chapter and DKG information to local Early Educators (SEE).</w:t>
      </w:r>
    </w:p>
    <w:p w:rsidR="00AC42BE" w:rsidRPr="00AC42BE" w:rsidRDefault="00AC42BE" w:rsidP="00AC42BE">
      <w:pPr>
        <w:pStyle w:val="ListParagraph"/>
        <w:spacing w:after="0"/>
        <w:rPr>
          <w:rFonts w:cstheme="minorHAnsi"/>
          <w:sz w:val="24"/>
          <w:szCs w:val="24"/>
        </w:rPr>
      </w:pPr>
    </w:p>
    <w:p w:rsidR="00AC42BE" w:rsidRDefault="00AC42BE" w:rsidP="00AC42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PLAN:</w:t>
      </w:r>
    </w:p>
    <w:p w:rsidR="00AC42BE" w:rsidRDefault="00AC42BE" w:rsidP="00AC42BE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Revised/distributed Strategic Plan to membership.</w:t>
      </w:r>
    </w:p>
    <w:p w:rsidR="00AC42BE" w:rsidRDefault="00AC42BE" w:rsidP="00AC42BE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Posted Strategic Plan on chapter website.</w:t>
      </w:r>
    </w:p>
    <w:p w:rsidR="002B3B32" w:rsidRPr="00AC42BE" w:rsidRDefault="002B3B32" w:rsidP="00AC42BE">
      <w:pPr>
        <w:spacing w:after="0"/>
        <w:rPr>
          <w:rFonts w:cstheme="minorHAnsi"/>
          <w:sz w:val="28"/>
          <w:szCs w:val="28"/>
        </w:rPr>
      </w:pPr>
    </w:p>
    <w:p w:rsidR="002B3B32" w:rsidRDefault="002B3B32" w:rsidP="002B3B32">
      <w:pPr>
        <w:spacing w:after="0"/>
        <w:rPr>
          <w:rFonts w:cstheme="minorHAnsi"/>
          <w:sz w:val="24"/>
          <w:szCs w:val="24"/>
        </w:rPr>
      </w:pPr>
    </w:p>
    <w:p w:rsidR="002B3B32" w:rsidRDefault="002B3B32" w:rsidP="002B3B32">
      <w:pPr>
        <w:spacing w:after="0"/>
        <w:rPr>
          <w:rFonts w:cstheme="minorHAnsi"/>
          <w:sz w:val="24"/>
          <w:szCs w:val="24"/>
        </w:rPr>
      </w:pPr>
    </w:p>
    <w:p w:rsidR="00AC42BE" w:rsidRDefault="00AC42BE" w:rsidP="002B3B32">
      <w:pPr>
        <w:spacing w:after="0"/>
        <w:rPr>
          <w:rFonts w:cstheme="minorHAnsi"/>
          <w:sz w:val="24"/>
          <w:szCs w:val="24"/>
        </w:rPr>
      </w:pPr>
    </w:p>
    <w:p w:rsidR="00AC42BE" w:rsidRPr="004D14E1" w:rsidRDefault="004D14E1" w:rsidP="004D14E1">
      <w:pPr>
        <w:spacing w:after="0"/>
        <w:jc w:val="center"/>
        <w:rPr>
          <w:rFonts w:cstheme="minorHAnsi"/>
          <w:b/>
          <w:sz w:val="28"/>
          <w:szCs w:val="28"/>
        </w:rPr>
      </w:pPr>
      <w:r w:rsidRPr="004D14E1">
        <w:rPr>
          <w:rFonts w:cstheme="minorHAnsi"/>
          <w:b/>
          <w:sz w:val="28"/>
          <w:szCs w:val="28"/>
        </w:rPr>
        <w:lastRenderedPageBreak/>
        <w:t>SUGGESTED RESOURCES</w:t>
      </w:r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Default="004D14E1" w:rsidP="004D14E1">
      <w:pPr>
        <w:pStyle w:val="c6"/>
        <w:spacing w:before="0" w:beforeAutospacing="0" w:after="0" w:afterAutospacing="0"/>
        <w:rPr>
          <w:rStyle w:val="c27"/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Delta Kappa Gamma Society International Website:</w:t>
      </w:r>
      <w:hyperlink r:id="rId7" w:history="1">
        <w:r w:rsidRPr="004D14E1">
          <w:rPr>
            <w:rStyle w:val="Hyperlink"/>
            <w:rFonts w:asciiTheme="minorHAnsi" w:hAnsiTheme="minorHAnsi" w:cstheme="minorHAnsi"/>
          </w:rPr>
          <w:t> </w:t>
        </w:r>
      </w:hyperlink>
      <w:hyperlink r:id="rId8" w:history="1">
        <w:r w:rsidRPr="004D14E1">
          <w:rPr>
            <w:rStyle w:val="Hyperlink"/>
            <w:rFonts w:asciiTheme="minorHAnsi" w:hAnsiTheme="minorHAnsi" w:cstheme="minorHAnsi"/>
          </w:rPr>
          <w:t>https://www.dkg.org/</w:t>
        </w:r>
      </w:hyperlink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4"/>
          <w:rFonts w:asciiTheme="minorHAnsi" w:hAnsiTheme="minorHAnsi" w:cstheme="minorHAnsi"/>
        </w:rPr>
        <w:t>Delta Kappa Gamma Society International Constitution and International Standing Rules, 2014</w:t>
      </w:r>
    </w:p>
    <w:p w:rsidR="004D14E1" w:rsidRPr="004D14E1" w:rsidRDefault="00770303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4D14E1" w:rsidRPr="004D14E1">
          <w:rPr>
            <w:rStyle w:val="Hyperlink"/>
            <w:rFonts w:asciiTheme="minorHAnsi" w:hAnsiTheme="minorHAnsi" w:cstheme="minorHAnsi"/>
          </w:rPr>
          <w:t>https://www.dkg.org/content/constitution-delta-kappa-gamma-society-international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4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4"/>
          <w:rFonts w:asciiTheme="minorHAnsi" w:hAnsiTheme="minorHAnsi" w:cstheme="minorHAnsi"/>
        </w:rPr>
        <w:t>Alpha Zeta State Bylaws and Standing Rules</w:t>
      </w: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 </w:t>
      </w:r>
      <w:hyperlink r:id="rId10" w:history="1">
        <w:r w:rsidRPr="004D14E1">
          <w:rPr>
            <w:rStyle w:val="Hyperlink"/>
            <w:rFonts w:asciiTheme="minorHAnsi" w:hAnsiTheme="minorHAnsi" w:cstheme="minorHAnsi"/>
          </w:rPr>
          <w:t>http://dkgalphazetastate-nj.weebly.com/state-documents.html</w:t>
        </w:r>
      </w:hyperlink>
      <w:r w:rsidRPr="004D14E1">
        <w:rPr>
          <w:rStyle w:val="c2"/>
          <w:rFonts w:asciiTheme="minorHAnsi" w:hAnsiTheme="minorHAnsi" w:cstheme="minorHAnsi"/>
        </w:rPr>
        <w:t> </w:t>
      </w:r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New Member Recruitment Plan</w:t>
      </w:r>
      <w:hyperlink r:id="rId11" w:history="1">
        <w:r w:rsidRPr="004D14E1">
          <w:rPr>
            <w:rStyle w:val="Hyperlink"/>
            <w:rFonts w:asciiTheme="minorHAnsi" w:hAnsiTheme="minorHAnsi" w:cstheme="minorHAnsi"/>
          </w:rPr>
          <w:t> </w:t>
        </w:r>
      </w:hyperlink>
      <w:hyperlink r:id="rId12" w:history="1">
        <w:r w:rsidRPr="004D14E1">
          <w:rPr>
            <w:rStyle w:val="Hyperlink"/>
            <w:rFonts w:asciiTheme="minorHAnsi" w:hAnsiTheme="minorHAnsi" w:cstheme="minorHAnsi"/>
          </w:rPr>
          <w:t>https://www.dkg.org/content/new-member-recruitment-plan-2015</w:t>
        </w:r>
      </w:hyperlink>
      <w:r w:rsidRPr="004D14E1">
        <w:rPr>
          <w:rStyle w:val="c4"/>
          <w:rFonts w:asciiTheme="minorHAnsi" w:hAnsiTheme="minorHAnsi" w:cstheme="minorHAnsi"/>
        </w:rPr>
        <w:t> </w:t>
      </w:r>
    </w:p>
    <w:p w:rsidR="004D14E1" w:rsidRDefault="004D14E1" w:rsidP="004D14E1">
      <w:pPr>
        <w:pStyle w:val="c6"/>
        <w:spacing w:before="0" w:beforeAutospacing="0" w:after="0" w:afterAutospacing="0"/>
        <w:rPr>
          <w:rStyle w:val="c4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4"/>
          <w:rFonts w:asciiTheme="minorHAnsi" w:hAnsiTheme="minorHAnsi" w:cstheme="minorHAnsi"/>
        </w:rPr>
        <w:t>Go-To-Guide for Chapter Members: Handbook of the Delta Kappa Gamma Society International 2015</w:t>
      </w:r>
    </w:p>
    <w:p w:rsidR="004D14E1" w:rsidRPr="004D14E1" w:rsidRDefault="00770303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="004D14E1" w:rsidRPr="004D14E1">
          <w:rPr>
            <w:rStyle w:val="Hyperlink"/>
            <w:rFonts w:asciiTheme="minorHAnsi" w:hAnsiTheme="minorHAnsi" w:cstheme="minorHAnsi"/>
          </w:rPr>
          <w:t>https://www.dkg.org/content/go-guide-5-set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4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4"/>
          <w:rFonts w:asciiTheme="minorHAnsi" w:hAnsiTheme="minorHAnsi" w:cstheme="minorHAnsi"/>
        </w:rPr>
        <w:t xml:space="preserve">Pride in the Big Picture: An Orientation Guide for Chapter Membership </w:t>
      </w:r>
      <w:proofErr w:type="spellStart"/>
      <w:r w:rsidRPr="004D14E1">
        <w:rPr>
          <w:rStyle w:val="c4"/>
          <w:rFonts w:asciiTheme="minorHAnsi" w:hAnsiTheme="minorHAnsi" w:cstheme="minorHAnsi"/>
        </w:rPr>
        <w:t>Teams</w:t>
      </w:r>
      <w:proofErr w:type="gramStart"/>
      <w:r w:rsidRPr="004D14E1">
        <w:rPr>
          <w:rStyle w:val="c4"/>
          <w:rFonts w:asciiTheme="minorHAnsi" w:hAnsiTheme="minorHAnsi" w:cstheme="minorHAnsi"/>
        </w:rPr>
        <w:t>,DKG</w:t>
      </w:r>
      <w:proofErr w:type="spellEnd"/>
      <w:proofErr w:type="gramEnd"/>
      <w:r w:rsidRPr="004D14E1">
        <w:rPr>
          <w:rStyle w:val="c4"/>
          <w:rFonts w:asciiTheme="minorHAnsi" w:hAnsiTheme="minorHAnsi" w:cstheme="minorHAnsi"/>
        </w:rPr>
        <w:t xml:space="preserve"> 2015</w:t>
      </w:r>
    </w:p>
    <w:p w:rsidR="004D14E1" w:rsidRPr="004D14E1" w:rsidRDefault="00770303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hyperlink r:id="rId14" w:history="1">
        <w:r w:rsidR="004D14E1" w:rsidRPr="004D14E1">
          <w:rPr>
            <w:rStyle w:val="Hyperlink"/>
            <w:rFonts w:asciiTheme="minorHAnsi" w:hAnsiTheme="minorHAnsi" w:cstheme="minorHAnsi"/>
          </w:rPr>
          <w:t>https://www.dkg.org/content/orientation-guide-power-point-cd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Sustaining Pride in the Big Picture: Reorientation Guide</w:t>
      </w:r>
      <w:r w:rsidRPr="004D14E1">
        <w:rPr>
          <w:rFonts w:asciiTheme="minorHAnsi" w:hAnsiTheme="minorHAnsi" w:cstheme="minorHAnsi"/>
        </w:rPr>
        <w:t xml:space="preserve">, </w:t>
      </w:r>
      <w:r w:rsidRPr="004D14E1">
        <w:rPr>
          <w:rStyle w:val="c4"/>
          <w:rFonts w:asciiTheme="minorHAnsi" w:hAnsiTheme="minorHAnsi" w:cstheme="minorHAnsi"/>
        </w:rPr>
        <w:t>DKG 2015</w:t>
      </w:r>
    </w:p>
    <w:p w:rsidR="004D14E1" w:rsidRPr="004D14E1" w:rsidRDefault="00770303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hyperlink r:id="rId15" w:history="1">
        <w:r w:rsidR="004D14E1" w:rsidRPr="004D14E1">
          <w:rPr>
            <w:rStyle w:val="Hyperlink"/>
            <w:rFonts w:asciiTheme="minorHAnsi" w:hAnsiTheme="minorHAnsi" w:cstheme="minorHAnsi"/>
          </w:rPr>
          <w:t>https://www.dkg.org/content/sustaining-pride-big-picture-re-orientation-guide</w:t>
        </w:r>
      </w:hyperlink>
      <w:r w:rsidR="004D14E1" w:rsidRPr="004D14E1">
        <w:rPr>
          <w:rStyle w:val="c2"/>
          <w:rFonts w:asciiTheme="minorHAnsi" w:hAnsiTheme="minorHAnsi" w:cstheme="minorHAnsi"/>
        </w:rPr>
        <w:t> </w:t>
      </w:r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Guidelines for Chapter Presidents, DKG</w:t>
      </w:r>
      <w:hyperlink r:id="rId16" w:history="1">
        <w:r w:rsidRPr="004D14E1">
          <w:rPr>
            <w:rStyle w:val="Hyperlink"/>
            <w:rFonts w:asciiTheme="minorHAnsi" w:hAnsiTheme="minorHAnsi" w:cstheme="minorHAnsi"/>
          </w:rPr>
          <w:t> </w:t>
        </w:r>
      </w:hyperlink>
      <w:hyperlink r:id="rId17" w:history="1">
        <w:r w:rsidRPr="004D14E1">
          <w:rPr>
            <w:rStyle w:val="Hyperlink"/>
            <w:rFonts w:asciiTheme="minorHAnsi" w:hAnsiTheme="minorHAnsi" w:cstheme="minorHAnsi"/>
          </w:rPr>
          <w:t>https://www.dkg.org/content/guidelines-chapter-presidents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New Member Information Kit</w:t>
      </w:r>
      <w:hyperlink r:id="rId18" w:history="1">
        <w:r w:rsidRPr="004D14E1">
          <w:rPr>
            <w:rStyle w:val="Hyperlink"/>
            <w:rFonts w:asciiTheme="minorHAnsi" w:hAnsiTheme="minorHAnsi" w:cstheme="minorHAnsi"/>
          </w:rPr>
          <w:t> </w:t>
        </w:r>
      </w:hyperlink>
      <w:hyperlink r:id="rId19" w:history="1">
        <w:r w:rsidRPr="004D14E1">
          <w:rPr>
            <w:rStyle w:val="Hyperlink"/>
            <w:rFonts w:asciiTheme="minorHAnsi" w:hAnsiTheme="minorHAnsi" w:cstheme="minorHAnsi"/>
          </w:rPr>
          <w:t>https://www.dkg.org/</w:t>
        </w:r>
      </w:hyperlink>
      <w:hyperlink r:id="rId20" w:history="1">
        <w:r w:rsidRPr="004D14E1">
          <w:rPr>
            <w:rStyle w:val="Hyperlink"/>
            <w:rFonts w:asciiTheme="minorHAnsi" w:hAnsiTheme="minorHAnsi" w:cstheme="minorHAnsi"/>
          </w:rPr>
          <w:t>content</w:t>
        </w:r>
      </w:hyperlink>
      <w:hyperlink r:id="rId21" w:history="1">
        <w:r w:rsidRPr="004D14E1">
          <w:rPr>
            <w:rStyle w:val="Hyperlink"/>
            <w:rFonts w:asciiTheme="minorHAnsi" w:hAnsiTheme="minorHAnsi" w:cstheme="minorHAnsi"/>
          </w:rPr>
          <w:t>/new-member-information-kit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Delta Kappa Gamma Society International Strategic Action Plan</w:t>
      </w:r>
      <w:proofErr w:type="gramStart"/>
      <w:r w:rsidRPr="004D14E1">
        <w:rPr>
          <w:rFonts w:asciiTheme="minorHAnsi" w:hAnsiTheme="minorHAnsi" w:cstheme="minorHAnsi"/>
        </w:rPr>
        <w:t>,</w:t>
      </w:r>
      <w:r w:rsidRPr="004D14E1">
        <w:rPr>
          <w:rStyle w:val="c4"/>
          <w:rFonts w:asciiTheme="minorHAnsi" w:hAnsiTheme="minorHAnsi" w:cstheme="minorHAnsi"/>
        </w:rPr>
        <w:t>2014</w:t>
      </w:r>
      <w:proofErr w:type="gramEnd"/>
    </w:p>
    <w:p w:rsidR="004D14E1" w:rsidRPr="004D14E1" w:rsidRDefault="00770303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hyperlink r:id="rId22" w:history="1">
        <w:r w:rsidR="004D14E1" w:rsidRPr="004D14E1">
          <w:rPr>
            <w:rStyle w:val="Hyperlink"/>
            <w:rFonts w:asciiTheme="minorHAnsi" w:hAnsiTheme="minorHAnsi" w:cstheme="minorHAnsi"/>
          </w:rPr>
          <w:t>https://www.dkg.org/content/society-strategic-action-plan-approved-july-27-2014</w:t>
        </w:r>
      </w:hyperlink>
    </w:p>
    <w:p w:rsidR="004D14E1" w:rsidRDefault="004D14E1" w:rsidP="004D14E1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</w:rPr>
      </w:pPr>
    </w:p>
    <w:p w:rsidR="004D14E1" w:rsidRPr="004D14E1" w:rsidRDefault="004D14E1" w:rsidP="004D14E1">
      <w:pPr>
        <w:pStyle w:val="c6"/>
        <w:spacing w:before="0" w:beforeAutospacing="0" w:after="0" w:afterAutospacing="0"/>
        <w:rPr>
          <w:rFonts w:asciiTheme="minorHAnsi" w:hAnsiTheme="minorHAnsi" w:cstheme="minorHAnsi"/>
        </w:rPr>
      </w:pPr>
      <w:r w:rsidRPr="004D14E1">
        <w:rPr>
          <w:rStyle w:val="c15"/>
          <w:rFonts w:asciiTheme="minorHAnsi" w:hAnsiTheme="minorHAnsi" w:cstheme="minorHAnsi"/>
        </w:rPr>
        <w:t>Project S.E.E.,</w:t>
      </w:r>
      <w:hyperlink r:id="rId23" w:history="1">
        <w:r w:rsidRPr="004D14E1">
          <w:rPr>
            <w:rStyle w:val="Hyperlink"/>
            <w:rFonts w:asciiTheme="minorHAnsi" w:hAnsiTheme="minorHAnsi" w:cstheme="minorHAnsi"/>
          </w:rPr>
          <w:t> </w:t>
        </w:r>
      </w:hyperlink>
      <w:hyperlink r:id="rId24" w:history="1">
        <w:r w:rsidRPr="004D14E1">
          <w:rPr>
            <w:rStyle w:val="Hyperlink"/>
            <w:rFonts w:asciiTheme="minorHAnsi" w:hAnsiTheme="minorHAnsi" w:cstheme="minorHAnsi"/>
          </w:rPr>
          <w:t>https://www.dkg.org/content/see-supporting-early-career-educators</w:t>
        </w:r>
      </w:hyperlink>
    </w:p>
    <w:p w:rsidR="004D14E1" w:rsidRDefault="004D14E1" w:rsidP="004D14E1">
      <w:pPr>
        <w:pStyle w:val="c29"/>
        <w:rPr>
          <w:rFonts w:ascii="Arial" w:hAnsi="Arial" w:cs="Arial"/>
        </w:rPr>
      </w:pPr>
      <w:r>
        <w:rPr>
          <w:rStyle w:val="c37"/>
          <w:rFonts w:ascii="Arial" w:hAnsi="Arial" w:cs="Arial"/>
        </w:rPr>
        <w:t> </w:t>
      </w:r>
    </w:p>
    <w:p w:rsidR="004D14E1" w:rsidRDefault="004D14E1" w:rsidP="004D14E1">
      <w:pPr>
        <w:pStyle w:val="c17"/>
        <w:rPr>
          <w:rFonts w:ascii="Arial" w:hAnsi="Arial" w:cs="Arial"/>
        </w:rPr>
      </w:pPr>
      <w:r>
        <w:rPr>
          <w:rStyle w:val="c37"/>
          <w:rFonts w:ascii="Arial" w:hAnsi="Arial" w:cs="Arial"/>
        </w:rPr>
        <w:t> </w:t>
      </w:r>
    </w:p>
    <w:p w:rsidR="002B3B32" w:rsidRPr="002B3B32" w:rsidRDefault="002B3B32" w:rsidP="002B3B32">
      <w:pPr>
        <w:spacing w:after="0"/>
        <w:rPr>
          <w:rFonts w:cstheme="minorHAnsi"/>
          <w:sz w:val="24"/>
          <w:szCs w:val="24"/>
        </w:rPr>
      </w:pP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EC68B2" w:rsidRDefault="00EC68B2" w:rsidP="00EC68B2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A115A5" w:rsidRPr="00A115A5" w:rsidRDefault="00A115A5" w:rsidP="00A115A5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sectPr w:rsidR="00A115A5" w:rsidRPr="00A115A5" w:rsidSect="00FA54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03" w:rsidRDefault="00770303" w:rsidP="002203EE">
      <w:pPr>
        <w:spacing w:after="0" w:line="240" w:lineRule="auto"/>
      </w:pPr>
      <w:r>
        <w:separator/>
      </w:r>
    </w:p>
  </w:endnote>
  <w:endnote w:type="continuationSeparator" w:id="0">
    <w:p w:rsidR="00770303" w:rsidRDefault="00770303" w:rsidP="0022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220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220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22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03" w:rsidRDefault="00770303" w:rsidP="002203EE">
      <w:pPr>
        <w:spacing w:after="0" w:line="240" w:lineRule="auto"/>
      </w:pPr>
      <w:r>
        <w:separator/>
      </w:r>
    </w:p>
  </w:footnote>
  <w:footnote w:type="continuationSeparator" w:id="0">
    <w:p w:rsidR="00770303" w:rsidRDefault="00770303" w:rsidP="0022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770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02297" o:spid="_x0000_s2050" type="#_x0000_t136" style="position:absolute;margin-left:0;margin-top:0;width:456.8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770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02298" o:spid="_x0000_s2051" type="#_x0000_t136" style="position:absolute;margin-left:0;margin-top:0;width:456.8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E" w:rsidRDefault="007703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02296" o:spid="_x0000_s2049" type="#_x0000_t136" style="position:absolute;margin-left:0;margin-top:0;width:456.8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BB"/>
    <w:multiLevelType w:val="hybridMultilevel"/>
    <w:tmpl w:val="3E56C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F59F6"/>
    <w:multiLevelType w:val="hybridMultilevel"/>
    <w:tmpl w:val="EDA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F07"/>
    <w:multiLevelType w:val="hybridMultilevel"/>
    <w:tmpl w:val="BE9C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5D68"/>
    <w:multiLevelType w:val="hybridMultilevel"/>
    <w:tmpl w:val="480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6A9"/>
    <w:multiLevelType w:val="hybridMultilevel"/>
    <w:tmpl w:val="99B4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324"/>
    <w:multiLevelType w:val="hybridMultilevel"/>
    <w:tmpl w:val="2FD6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4574"/>
    <w:multiLevelType w:val="hybridMultilevel"/>
    <w:tmpl w:val="CBEA895E"/>
    <w:lvl w:ilvl="0" w:tplc="CFB2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C02"/>
    <w:multiLevelType w:val="hybridMultilevel"/>
    <w:tmpl w:val="903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7E2D"/>
    <w:multiLevelType w:val="hybridMultilevel"/>
    <w:tmpl w:val="9B5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94"/>
    <w:rsid w:val="001108A6"/>
    <w:rsid w:val="001E2B45"/>
    <w:rsid w:val="002203EE"/>
    <w:rsid w:val="002B3B32"/>
    <w:rsid w:val="003406B0"/>
    <w:rsid w:val="00390B6E"/>
    <w:rsid w:val="00423926"/>
    <w:rsid w:val="004453C0"/>
    <w:rsid w:val="004850D7"/>
    <w:rsid w:val="004D14E1"/>
    <w:rsid w:val="006A497A"/>
    <w:rsid w:val="006A5888"/>
    <w:rsid w:val="00770303"/>
    <w:rsid w:val="008F3B7E"/>
    <w:rsid w:val="00A115A5"/>
    <w:rsid w:val="00AA4356"/>
    <w:rsid w:val="00AC42BE"/>
    <w:rsid w:val="00BD3518"/>
    <w:rsid w:val="00C16094"/>
    <w:rsid w:val="00C71AF5"/>
    <w:rsid w:val="00D57E5D"/>
    <w:rsid w:val="00DE562B"/>
    <w:rsid w:val="00E231E9"/>
    <w:rsid w:val="00E63801"/>
    <w:rsid w:val="00E87B61"/>
    <w:rsid w:val="00EA625C"/>
    <w:rsid w:val="00EC68B2"/>
    <w:rsid w:val="00EC7AE9"/>
    <w:rsid w:val="00F1342B"/>
    <w:rsid w:val="00F15464"/>
    <w:rsid w:val="00F30BDC"/>
    <w:rsid w:val="00F4002D"/>
    <w:rsid w:val="00F7668E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CB4455F-D8DC-4529-91D3-F9937FD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C16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C16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C16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16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115A5"/>
    <w:pPr>
      <w:ind w:left="720"/>
      <w:contextualSpacing/>
    </w:pPr>
  </w:style>
  <w:style w:type="character" w:styleId="PlaceholderText">
    <w:name w:val="Placeholder Text"/>
    <w:uiPriority w:val="99"/>
    <w:semiHidden/>
    <w:rsid w:val="00A115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5D"/>
    <w:rPr>
      <w:rFonts w:ascii="Segoe UI" w:hAnsi="Segoe UI" w:cs="Segoe UI"/>
      <w:sz w:val="18"/>
      <w:szCs w:val="18"/>
    </w:rPr>
  </w:style>
  <w:style w:type="paragraph" w:customStyle="1" w:styleId="c6">
    <w:name w:val="c6"/>
    <w:basedOn w:val="Normal"/>
    <w:rsid w:val="004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4D14E1"/>
  </w:style>
  <w:style w:type="character" w:styleId="Hyperlink">
    <w:name w:val="Hyperlink"/>
    <w:basedOn w:val="DefaultParagraphFont"/>
    <w:uiPriority w:val="99"/>
    <w:semiHidden/>
    <w:unhideWhenUsed/>
    <w:rsid w:val="004D14E1"/>
    <w:rPr>
      <w:color w:val="0000FF"/>
      <w:u w:val="single"/>
    </w:rPr>
  </w:style>
  <w:style w:type="character" w:customStyle="1" w:styleId="c27">
    <w:name w:val="c27"/>
    <w:basedOn w:val="DefaultParagraphFont"/>
    <w:rsid w:val="004D14E1"/>
  </w:style>
  <w:style w:type="character" w:customStyle="1" w:styleId="c4">
    <w:name w:val="c4"/>
    <w:basedOn w:val="DefaultParagraphFont"/>
    <w:rsid w:val="004D14E1"/>
  </w:style>
  <w:style w:type="character" w:customStyle="1" w:styleId="c2">
    <w:name w:val="c2"/>
    <w:basedOn w:val="DefaultParagraphFont"/>
    <w:rsid w:val="004D14E1"/>
  </w:style>
  <w:style w:type="paragraph" w:customStyle="1" w:styleId="c29">
    <w:name w:val="c29"/>
    <w:basedOn w:val="Normal"/>
    <w:rsid w:val="004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DefaultParagraphFont"/>
    <w:rsid w:val="004D14E1"/>
  </w:style>
  <w:style w:type="paragraph" w:customStyle="1" w:styleId="c17">
    <w:name w:val="c17"/>
    <w:basedOn w:val="Normal"/>
    <w:rsid w:val="004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E"/>
  </w:style>
  <w:style w:type="paragraph" w:styleId="Footer">
    <w:name w:val="footer"/>
    <w:basedOn w:val="Normal"/>
    <w:link w:val="FooterChar"/>
    <w:uiPriority w:val="99"/>
    <w:unhideWhenUsed/>
    <w:rsid w:val="0022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31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dkg.org/&amp;sa=D&amp;ust=1515340354272000&amp;usg=AFQjCNF-aI5L_LdQI0BRs7uZupN9A8yluw" TargetMode="External"/><Relationship Id="rId13" Type="http://schemas.openxmlformats.org/officeDocument/2006/relationships/hyperlink" Target="https://www.google.com/url?q=https://www.dkg.org/content/go-guide-5-set&amp;sa=D&amp;ust=1515340354276000&amp;usg=AFQjCNE-oCCukGNzRODFexIJHSd2xoNl1w" TargetMode="External"/><Relationship Id="rId18" Type="http://schemas.openxmlformats.org/officeDocument/2006/relationships/hyperlink" Target="https://www.google.com/url?q=https://www.dkg.org/content/new-member-information-kit&amp;sa=D&amp;ust=1515340354281000&amp;usg=AFQjCNEvjMkIR63Va91hy2AZXhPu_AwTN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www.dkg.org/content/new-member-information-kit&amp;sa=D&amp;ust=1515340354282000&amp;usg=AFQjCNHnoUWpl3IG2vSDsE1Z_Dms53vK0A" TargetMode="External"/><Relationship Id="rId7" Type="http://schemas.openxmlformats.org/officeDocument/2006/relationships/hyperlink" Target="https://www.google.com/url?q=https://www.dkg.org/&amp;sa=D&amp;ust=1515340354272000&amp;usg=AFQjCNF-aI5L_LdQI0BRs7uZupN9A8yluw" TargetMode="External"/><Relationship Id="rId12" Type="http://schemas.openxmlformats.org/officeDocument/2006/relationships/hyperlink" Target="https://www.google.com/url?q=https://www.dkg.org/content/new-member-recruitment-plan-2015&amp;sa=D&amp;ust=1515340354275000&amp;usg=AFQjCNHoYBQtlMJN3rKK-_KNpNglb9Li1A" TargetMode="External"/><Relationship Id="rId17" Type="http://schemas.openxmlformats.org/officeDocument/2006/relationships/hyperlink" Target="https://www.google.com/url?q=https://www.dkg.org/content/guidelines-chapter-presidents&amp;sa=D&amp;ust=1515340354278000&amp;usg=AFQjCNFrazmKF_2VNC0EQSvnNCmps4362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dkg.org/content/guidelines-chapter-presidents&amp;sa=D&amp;ust=1515340354277000&amp;usg=AFQjCNEYjhTNerb6hsQZraGe6MSRBUiC8g" TargetMode="External"/><Relationship Id="rId20" Type="http://schemas.openxmlformats.org/officeDocument/2006/relationships/hyperlink" Target="https://www.google.com/url?q=https://www.dkg.org/content/new-member-information-kit&amp;sa=D&amp;ust=1515340354282000&amp;usg=AFQjCNHnoUWpl3IG2vSDsE1Z_Dms53vK0A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dkg.org/content/new-member-recruitment-plan-2015&amp;sa=D&amp;ust=1515340354274000&amp;usg=AFQjCNHdWtAlCZGmJwfucmqr_7NxRMWGzg" TargetMode="External"/><Relationship Id="rId24" Type="http://schemas.openxmlformats.org/officeDocument/2006/relationships/hyperlink" Target="https://www.google.com/url?q=https://www.dkg.org/content/see-supporting-early-career-educators&amp;sa=D&amp;ust=1515340354284000&amp;usg=AFQjCNGfn45FVzjSZzZI7NvLgK3b1rD_G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www.dkg.org/content/sustaining-pride-big-picture-re-orientation-guide&amp;sa=D&amp;ust=1515340354277000&amp;usg=AFQjCNFq6tjc1Q2XRV6ERXrrQ4-nrifIPw" TargetMode="External"/><Relationship Id="rId23" Type="http://schemas.openxmlformats.org/officeDocument/2006/relationships/hyperlink" Target="https://www.google.com/url?q=https://www.dkg.org/content/see-supporting-early-career-educators&amp;sa=D&amp;ust=1515340354284000&amp;usg=AFQjCNGfn45FVzjSZzZI7NvLgK3b1rD_GA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ogle.com/url?q=http://dkgalphazetastate-nj.weebly.com/state-documents.html&amp;sa=D&amp;ust=1515340354274000&amp;usg=AFQjCNF0UtigQe6ULzVZx24ftQjnYjYxfQ" TargetMode="External"/><Relationship Id="rId19" Type="http://schemas.openxmlformats.org/officeDocument/2006/relationships/hyperlink" Target="https://www.google.com/url?q=https://www.dkg.org/content/new-member-information-kit&amp;sa=D&amp;ust=1515340354281000&amp;usg=AFQjCNEvjMkIR63Va91hy2AZXhPu_AwT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dkg.org/content/constitution-delta-kappa-gamma-society-international&amp;sa=D&amp;ust=1515340354273000&amp;usg=AFQjCNHcck7MGCihYK24JSg4Yk6ePLif4Q" TargetMode="External"/><Relationship Id="rId14" Type="http://schemas.openxmlformats.org/officeDocument/2006/relationships/hyperlink" Target="https://www.google.com/url?q=https://www.dkg.org/content/orientation-guide-power-point-cd&amp;sa=D&amp;ust=1515340354276000&amp;usg=AFQjCNHj3j0hSaTZfZzxSXIaxRmOGtE0xA" TargetMode="External"/><Relationship Id="rId22" Type="http://schemas.openxmlformats.org/officeDocument/2006/relationships/hyperlink" Target="https://www.google.com/url?q=https://www.dkg.org/content/society-strategic-action-plan-approved-july-27-2014&amp;sa=D&amp;ust=1515340354283000&amp;usg=AFQjCNGq07LAzzfurNyJLthYQMOI-5MX3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Starr</dc:creator>
  <cp:keywords/>
  <dc:description/>
  <cp:lastModifiedBy>Gail Starr</cp:lastModifiedBy>
  <cp:revision>7</cp:revision>
  <cp:lastPrinted>2018-01-07T14:33:00Z</cp:lastPrinted>
  <dcterms:created xsi:type="dcterms:W3CDTF">2018-01-06T23:45:00Z</dcterms:created>
  <dcterms:modified xsi:type="dcterms:W3CDTF">2018-01-18T20:48:00Z</dcterms:modified>
</cp:coreProperties>
</file>