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1005"/>
        <w:tblW w:w="0" w:type="auto"/>
        <w:tblLook w:val="04A0" w:firstRow="1" w:lastRow="0" w:firstColumn="1" w:lastColumn="0" w:noHBand="0" w:noVBand="1"/>
      </w:tblPr>
      <w:tblGrid>
        <w:gridCol w:w="5395"/>
        <w:gridCol w:w="5395"/>
      </w:tblGrid>
      <w:tr w:rsidR="00196DCD" w:rsidTr="00096A82">
        <w:trPr>
          <w:trHeight w:val="1523"/>
        </w:trPr>
        <w:tc>
          <w:tcPr>
            <w:tcW w:w="5508" w:type="dxa"/>
          </w:tcPr>
          <w:p w:rsidR="00196DCD" w:rsidRDefault="00196DCD" w:rsidP="00196DCD">
            <w:r>
              <w:rPr>
                <w:sz w:val="26"/>
                <w:szCs w:val="26"/>
              </w:rPr>
              <w:t xml:space="preserve">  </w:t>
            </w:r>
            <w:r w:rsidRPr="00196DCD">
              <w:t>CURRENT LANGUAGE</w:t>
            </w:r>
            <w:r>
              <w:t>:</w:t>
            </w:r>
          </w:p>
          <w:p w:rsidR="00196DCD" w:rsidRPr="00536F55" w:rsidRDefault="00196DCD" w:rsidP="00196DCD">
            <w:pPr>
              <w:rPr>
                <w:sz w:val="16"/>
                <w:szCs w:val="16"/>
              </w:rPr>
            </w:pPr>
          </w:p>
          <w:p w:rsidR="00196DCD" w:rsidRDefault="00096A82" w:rsidP="00196DCD">
            <w:r>
              <w:t>3.3    The vote for membership candidates shall take place at the December meeting</w:t>
            </w:r>
          </w:p>
        </w:tc>
        <w:tc>
          <w:tcPr>
            <w:tcW w:w="5508" w:type="dxa"/>
          </w:tcPr>
          <w:p w:rsidR="00196DCD" w:rsidRDefault="00196DCD" w:rsidP="00196DCD">
            <w:r>
              <w:t xml:space="preserve">    PROPOSED LANGUAGE</w:t>
            </w:r>
          </w:p>
          <w:p w:rsidR="00196DCD" w:rsidRPr="00536F55" w:rsidRDefault="00196DCD" w:rsidP="00196DCD">
            <w:pPr>
              <w:rPr>
                <w:sz w:val="16"/>
                <w:szCs w:val="16"/>
              </w:rPr>
            </w:pPr>
          </w:p>
          <w:p w:rsidR="00096A82" w:rsidRDefault="00096A82" w:rsidP="00196DCD">
            <w:r>
              <w:t>3.3.   The vote for membership candidates may take place at any Omicron business meeting, or by electronic means if necessary.</w:t>
            </w:r>
          </w:p>
        </w:tc>
      </w:tr>
      <w:tr w:rsidR="00196DCD" w:rsidTr="00096A82">
        <w:trPr>
          <w:trHeight w:val="1343"/>
        </w:trPr>
        <w:tc>
          <w:tcPr>
            <w:tcW w:w="11016" w:type="dxa"/>
            <w:gridSpan w:val="2"/>
          </w:tcPr>
          <w:p w:rsidR="00096A82" w:rsidRDefault="00096A82" w:rsidP="00196DCD">
            <w:r>
              <w:t xml:space="preserve">RATIONALE: </w:t>
            </w:r>
          </w:p>
          <w:p w:rsidR="00096A82" w:rsidRPr="00536F55" w:rsidRDefault="00096A82" w:rsidP="00196DCD">
            <w:pPr>
              <w:rPr>
                <w:sz w:val="16"/>
                <w:szCs w:val="16"/>
              </w:rPr>
            </w:pPr>
            <w:r>
              <w:t xml:space="preserve"> </w:t>
            </w:r>
          </w:p>
          <w:p w:rsidR="00196DCD" w:rsidRDefault="00096A82" w:rsidP="00196DCD">
            <w:r>
              <w:t>Membership applications are now accepted throughout the year, so new members may be voted upon after the application is received.</w:t>
            </w:r>
          </w:p>
          <w:p w:rsidR="00096A82" w:rsidRDefault="00096A82" w:rsidP="00196DCD"/>
        </w:tc>
      </w:tr>
    </w:tbl>
    <w:p w:rsidR="00196DCD" w:rsidRPr="00196DCD" w:rsidRDefault="00196DCD" w:rsidP="00196DCD">
      <w:pPr>
        <w:rPr>
          <w:sz w:val="28"/>
          <w:szCs w:val="28"/>
        </w:rPr>
      </w:pPr>
      <w:r w:rsidRPr="00196DCD">
        <w:rPr>
          <w:sz w:val="28"/>
          <w:szCs w:val="28"/>
        </w:rPr>
        <w:t>Article 3</w:t>
      </w:r>
      <w:r>
        <w:rPr>
          <w:sz w:val="28"/>
          <w:szCs w:val="28"/>
        </w:rPr>
        <w:t xml:space="preserve">: </w:t>
      </w:r>
      <w:r w:rsidRPr="00196DCD">
        <w:rPr>
          <w:sz w:val="28"/>
          <w:szCs w:val="28"/>
        </w:rPr>
        <w:t xml:space="preserve"> Membership</w:t>
      </w:r>
    </w:p>
    <w:p w:rsidR="00623C32" w:rsidRDefault="00623C32"/>
    <w:tbl>
      <w:tblPr>
        <w:tblStyle w:val="TableGrid"/>
        <w:tblW w:w="0" w:type="auto"/>
        <w:tblLook w:val="04A0" w:firstRow="1" w:lastRow="0" w:firstColumn="1" w:lastColumn="0" w:noHBand="0" w:noVBand="1"/>
      </w:tblPr>
      <w:tblGrid>
        <w:gridCol w:w="5395"/>
        <w:gridCol w:w="5395"/>
      </w:tblGrid>
      <w:tr w:rsidR="00096A82" w:rsidTr="00536F55">
        <w:trPr>
          <w:trHeight w:val="1970"/>
        </w:trPr>
        <w:tc>
          <w:tcPr>
            <w:tcW w:w="5508" w:type="dxa"/>
          </w:tcPr>
          <w:p w:rsidR="00096A82" w:rsidRDefault="00096A82">
            <w:r>
              <w:t>CURRENT LANGUAGE:</w:t>
            </w:r>
          </w:p>
          <w:p w:rsidR="00536F55" w:rsidRPr="00536F55" w:rsidRDefault="00536F55">
            <w:pPr>
              <w:rPr>
                <w:sz w:val="16"/>
                <w:szCs w:val="16"/>
              </w:rPr>
            </w:pPr>
          </w:p>
          <w:p w:rsidR="00536F55" w:rsidRDefault="00536F55">
            <w:r>
              <w:t>3.3.1    At the October meeting</w:t>
            </w:r>
            <w:proofErr w:type="gramStart"/>
            <w:r>
              <w:t>,  the</w:t>
            </w:r>
            <w:proofErr w:type="gramEnd"/>
            <w:r>
              <w:t xml:space="preserve"> sponsor(s) of a candidate for membership shall give a short synopsis of the candidate’s qualification for membership.</w:t>
            </w:r>
          </w:p>
          <w:p w:rsidR="00536F55" w:rsidRDefault="00536F55"/>
          <w:p w:rsidR="00536F55" w:rsidRDefault="00536F55"/>
        </w:tc>
        <w:tc>
          <w:tcPr>
            <w:tcW w:w="5508" w:type="dxa"/>
          </w:tcPr>
          <w:p w:rsidR="00096A82" w:rsidRDefault="00096A82">
            <w:r>
              <w:t xml:space="preserve">  PROPOSED LANGUAGE:</w:t>
            </w:r>
          </w:p>
          <w:p w:rsidR="00536F55" w:rsidRPr="00536F55" w:rsidRDefault="00536F55">
            <w:pPr>
              <w:rPr>
                <w:sz w:val="16"/>
                <w:szCs w:val="16"/>
              </w:rPr>
            </w:pPr>
          </w:p>
          <w:p w:rsidR="00536F55" w:rsidRDefault="00536F55" w:rsidP="00CB21E8">
            <w:proofErr w:type="gramStart"/>
            <w:r>
              <w:t xml:space="preserve">3.3.1  </w:t>
            </w:r>
            <w:r w:rsidR="00CB21E8">
              <w:t>After</w:t>
            </w:r>
            <w:proofErr w:type="gramEnd"/>
            <w:r w:rsidR="00CB21E8">
              <w:t xml:space="preserve"> </w:t>
            </w:r>
            <w:r>
              <w:t xml:space="preserve"> receipt of a candidate’s application for membership, the candidate’s sponsor will give a synopsis of the </w:t>
            </w:r>
            <w:r w:rsidR="00CB21E8">
              <w:t>proposed initiate’s</w:t>
            </w:r>
            <w:r>
              <w:t xml:space="preserve"> qualifications at the next regularly scheduled business meeting.</w:t>
            </w:r>
          </w:p>
        </w:tc>
      </w:tr>
      <w:tr w:rsidR="00096A82" w:rsidTr="00096A82">
        <w:trPr>
          <w:trHeight w:val="1610"/>
        </w:trPr>
        <w:tc>
          <w:tcPr>
            <w:tcW w:w="11016" w:type="dxa"/>
            <w:gridSpan w:val="2"/>
          </w:tcPr>
          <w:p w:rsidR="00096A82" w:rsidRDefault="00096A82">
            <w:r>
              <w:t xml:space="preserve"> RATIONALE:</w:t>
            </w:r>
          </w:p>
          <w:p w:rsidR="00536F55" w:rsidRDefault="00536F55"/>
          <w:p w:rsidR="00536F55" w:rsidRDefault="00536F55" w:rsidP="00536F55">
            <w:r>
              <w:t>Membership applications are now accepted throughout the year, so new members may be introduced by their sponsor</w:t>
            </w:r>
            <w:r w:rsidR="00CB21E8">
              <w:t>(s)</w:t>
            </w:r>
            <w:r>
              <w:t xml:space="preserve"> at any business meeting </w:t>
            </w:r>
            <w:r w:rsidR="00A75653">
              <w:t>following the receipt of</w:t>
            </w:r>
            <w:r>
              <w:t xml:space="preserve"> the application</w:t>
            </w:r>
            <w:r w:rsidR="00A75653">
              <w:t>.</w:t>
            </w:r>
            <w:r>
              <w:t xml:space="preserve"> </w:t>
            </w:r>
          </w:p>
          <w:p w:rsidR="00536F55" w:rsidRDefault="00536F55"/>
        </w:tc>
      </w:tr>
    </w:tbl>
    <w:p w:rsidR="00196DCD" w:rsidRDefault="00196DCD"/>
    <w:tbl>
      <w:tblPr>
        <w:tblStyle w:val="TableGrid"/>
        <w:tblW w:w="0" w:type="auto"/>
        <w:tblLook w:val="04A0" w:firstRow="1" w:lastRow="0" w:firstColumn="1" w:lastColumn="0" w:noHBand="0" w:noVBand="1"/>
      </w:tblPr>
      <w:tblGrid>
        <w:gridCol w:w="5395"/>
        <w:gridCol w:w="5395"/>
      </w:tblGrid>
      <w:tr w:rsidR="00536F55" w:rsidTr="00C2101F">
        <w:trPr>
          <w:trHeight w:val="1970"/>
        </w:trPr>
        <w:tc>
          <w:tcPr>
            <w:tcW w:w="5508" w:type="dxa"/>
          </w:tcPr>
          <w:p w:rsidR="00536F55" w:rsidRDefault="00536F55" w:rsidP="00C2101F">
            <w:r>
              <w:t>CURRENT LANGUAGE:</w:t>
            </w:r>
          </w:p>
          <w:p w:rsidR="00536F55" w:rsidRPr="00536F55" w:rsidRDefault="00536F55" w:rsidP="00C2101F">
            <w:pPr>
              <w:rPr>
                <w:sz w:val="16"/>
                <w:szCs w:val="16"/>
              </w:rPr>
            </w:pPr>
          </w:p>
          <w:p w:rsidR="00536F55" w:rsidRDefault="00A75653" w:rsidP="00C2101F">
            <w:r>
              <w:t>3.3.3</w:t>
            </w:r>
            <w:r w:rsidR="00536F55">
              <w:t xml:space="preserve">   </w:t>
            </w:r>
            <w:r>
              <w:t xml:space="preserve"> none</w:t>
            </w:r>
          </w:p>
          <w:p w:rsidR="00536F55" w:rsidRDefault="00536F55" w:rsidP="00C2101F"/>
        </w:tc>
        <w:tc>
          <w:tcPr>
            <w:tcW w:w="5508" w:type="dxa"/>
          </w:tcPr>
          <w:p w:rsidR="00536F55" w:rsidRDefault="00536F55" w:rsidP="00C2101F">
            <w:r>
              <w:t xml:space="preserve">  PROPOSED LANGUAGE:</w:t>
            </w:r>
          </w:p>
          <w:p w:rsidR="00536F55" w:rsidRPr="00536F55" w:rsidRDefault="00536F55" w:rsidP="00C2101F">
            <w:pPr>
              <w:rPr>
                <w:sz w:val="16"/>
                <w:szCs w:val="16"/>
              </w:rPr>
            </w:pPr>
          </w:p>
          <w:p w:rsidR="00536F55" w:rsidRDefault="00A75653" w:rsidP="00536F55">
            <w:proofErr w:type="gramStart"/>
            <w:r>
              <w:t>3.3.3</w:t>
            </w:r>
            <w:r w:rsidR="00536F55">
              <w:t xml:space="preserve"> </w:t>
            </w:r>
            <w:r>
              <w:t xml:space="preserve"> An</w:t>
            </w:r>
            <w:proofErr w:type="gramEnd"/>
            <w:r>
              <w:t xml:space="preserve"> orientation session will be held for new candidates .</w:t>
            </w:r>
          </w:p>
        </w:tc>
      </w:tr>
      <w:tr w:rsidR="00536F55" w:rsidTr="00C2101F">
        <w:trPr>
          <w:trHeight w:val="1610"/>
        </w:trPr>
        <w:tc>
          <w:tcPr>
            <w:tcW w:w="11016" w:type="dxa"/>
            <w:gridSpan w:val="2"/>
          </w:tcPr>
          <w:p w:rsidR="00536F55" w:rsidRDefault="00536F55" w:rsidP="00C2101F">
            <w:r>
              <w:t xml:space="preserve"> RATIONALE:</w:t>
            </w:r>
          </w:p>
          <w:p w:rsidR="00B80303" w:rsidRDefault="00B80303" w:rsidP="00C2101F"/>
          <w:p w:rsidR="00536F55" w:rsidRDefault="00A75653" w:rsidP="00C2101F">
            <w:r>
              <w:t>Before making a decision to join Omicron Chapter, each candidate should have complete knowledge of the structure and purposes of Delta Kappa Gamma, the benefits available and any other pertinent information regarding the organization</w:t>
            </w:r>
            <w:r w:rsidR="002B3DC1">
              <w:t>.</w:t>
            </w:r>
          </w:p>
          <w:p w:rsidR="00536F55" w:rsidRDefault="00536F55" w:rsidP="00A75653"/>
        </w:tc>
      </w:tr>
    </w:tbl>
    <w:p w:rsidR="00CB21E8" w:rsidRDefault="00CB21E8"/>
    <w:p w:rsidR="00CB21E8" w:rsidRDefault="00CB21E8">
      <w:r>
        <w:br w:type="page"/>
      </w:r>
    </w:p>
    <w:tbl>
      <w:tblPr>
        <w:tblStyle w:val="TableGrid"/>
        <w:tblpPr w:leftFromText="180" w:rightFromText="180" w:horzAnchor="margin" w:tblpY="1005"/>
        <w:tblW w:w="0" w:type="auto"/>
        <w:tblLook w:val="04A0" w:firstRow="1" w:lastRow="0" w:firstColumn="1" w:lastColumn="0" w:noHBand="0" w:noVBand="1"/>
      </w:tblPr>
      <w:tblGrid>
        <w:gridCol w:w="5394"/>
        <w:gridCol w:w="5396"/>
      </w:tblGrid>
      <w:tr w:rsidR="00CB21E8" w:rsidTr="00C2101F">
        <w:trPr>
          <w:trHeight w:val="1523"/>
        </w:trPr>
        <w:tc>
          <w:tcPr>
            <w:tcW w:w="5508" w:type="dxa"/>
          </w:tcPr>
          <w:p w:rsidR="00CB21E8" w:rsidRDefault="00B80303" w:rsidP="00C2101F">
            <w:r>
              <w:lastRenderedPageBreak/>
              <w:t>CURRENT LANGUAGE:</w:t>
            </w:r>
          </w:p>
          <w:p w:rsidR="00B80303" w:rsidRPr="00B80303" w:rsidRDefault="00B80303" w:rsidP="00C2101F">
            <w:pPr>
              <w:rPr>
                <w:sz w:val="16"/>
                <w:szCs w:val="16"/>
              </w:rPr>
            </w:pPr>
          </w:p>
          <w:p w:rsidR="00B80303" w:rsidRDefault="00B80303" w:rsidP="00C2101F">
            <w:r>
              <w:t>3.3.4  None</w:t>
            </w:r>
          </w:p>
        </w:tc>
        <w:tc>
          <w:tcPr>
            <w:tcW w:w="5508" w:type="dxa"/>
          </w:tcPr>
          <w:p w:rsidR="00CB21E8" w:rsidRDefault="00CB21E8" w:rsidP="00C2101F">
            <w:r>
              <w:t xml:space="preserve">    PROPOSED LANGUAGE</w:t>
            </w:r>
          </w:p>
          <w:p w:rsidR="00CB21E8" w:rsidRPr="00536F55" w:rsidRDefault="00CB21E8" w:rsidP="00C2101F">
            <w:pPr>
              <w:rPr>
                <w:sz w:val="16"/>
                <w:szCs w:val="16"/>
              </w:rPr>
            </w:pPr>
          </w:p>
          <w:p w:rsidR="00CB21E8" w:rsidRDefault="00B80303" w:rsidP="00B80303">
            <w:r>
              <w:t>3.3.4   Initiation of new candidate’s for membership shall take place at the annual Alpha Zeta State Convention or at Omicron Chapter’s October meeting each year.</w:t>
            </w:r>
          </w:p>
        </w:tc>
      </w:tr>
      <w:tr w:rsidR="00CB21E8" w:rsidTr="00C2101F">
        <w:trPr>
          <w:trHeight w:val="1343"/>
        </w:trPr>
        <w:tc>
          <w:tcPr>
            <w:tcW w:w="11016" w:type="dxa"/>
            <w:gridSpan w:val="2"/>
          </w:tcPr>
          <w:p w:rsidR="00CB21E8" w:rsidRDefault="00CB21E8" w:rsidP="00C2101F">
            <w:r>
              <w:t xml:space="preserve">RATIONALE: </w:t>
            </w:r>
          </w:p>
          <w:p w:rsidR="00CB21E8" w:rsidRPr="00536F55" w:rsidRDefault="00CB21E8" w:rsidP="00C2101F">
            <w:pPr>
              <w:rPr>
                <w:sz w:val="16"/>
                <w:szCs w:val="16"/>
              </w:rPr>
            </w:pPr>
            <w:r>
              <w:t xml:space="preserve"> </w:t>
            </w:r>
          </w:p>
          <w:p w:rsidR="00CB21E8" w:rsidRDefault="00B80303" w:rsidP="00CB21E8">
            <w:proofErr w:type="gramStart"/>
            <w:r>
              <w:t>3.3.4  Many</w:t>
            </w:r>
            <w:proofErr w:type="gramEnd"/>
            <w:r>
              <w:t xml:space="preserve"> candidates are unable to attend the Alpha Zeta State Convention, therefore accommodations must be made by the chapter.</w:t>
            </w:r>
          </w:p>
        </w:tc>
      </w:tr>
    </w:tbl>
    <w:p w:rsidR="00CB21E8" w:rsidRPr="00196DCD" w:rsidRDefault="00CB21E8" w:rsidP="00CB21E8">
      <w:pPr>
        <w:rPr>
          <w:sz w:val="28"/>
          <w:szCs w:val="28"/>
        </w:rPr>
      </w:pPr>
      <w:r w:rsidRPr="00196DCD">
        <w:rPr>
          <w:sz w:val="28"/>
          <w:szCs w:val="28"/>
        </w:rPr>
        <w:t>Article 3</w:t>
      </w:r>
      <w:r>
        <w:rPr>
          <w:sz w:val="28"/>
          <w:szCs w:val="28"/>
        </w:rPr>
        <w:t xml:space="preserve">: </w:t>
      </w:r>
      <w:r w:rsidRPr="00196DCD">
        <w:rPr>
          <w:sz w:val="28"/>
          <w:szCs w:val="28"/>
        </w:rPr>
        <w:t xml:space="preserve"> Membership</w:t>
      </w:r>
    </w:p>
    <w:p w:rsidR="00CB21E8" w:rsidRDefault="00CB21E8" w:rsidP="00CB21E8"/>
    <w:p w:rsidR="00B80303" w:rsidRPr="00B80303" w:rsidRDefault="00B80303" w:rsidP="00CB21E8">
      <w:pPr>
        <w:rPr>
          <w:sz w:val="28"/>
          <w:szCs w:val="28"/>
        </w:rPr>
      </w:pPr>
      <w:r w:rsidRPr="00B80303">
        <w:rPr>
          <w:sz w:val="28"/>
          <w:szCs w:val="28"/>
        </w:rPr>
        <w:t>Article 6: Nominations and Elections</w:t>
      </w:r>
    </w:p>
    <w:tbl>
      <w:tblPr>
        <w:tblStyle w:val="TableGrid"/>
        <w:tblW w:w="0" w:type="auto"/>
        <w:tblLook w:val="04A0" w:firstRow="1" w:lastRow="0" w:firstColumn="1" w:lastColumn="0" w:noHBand="0" w:noVBand="1"/>
      </w:tblPr>
      <w:tblGrid>
        <w:gridCol w:w="5398"/>
        <w:gridCol w:w="5392"/>
      </w:tblGrid>
      <w:tr w:rsidR="00CB21E8" w:rsidTr="00C2101F">
        <w:trPr>
          <w:trHeight w:val="1970"/>
        </w:trPr>
        <w:tc>
          <w:tcPr>
            <w:tcW w:w="5508" w:type="dxa"/>
          </w:tcPr>
          <w:p w:rsidR="00CB21E8" w:rsidRDefault="00CB21E8" w:rsidP="00C2101F">
            <w:r>
              <w:t>CURRENT LANGUAGE:</w:t>
            </w:r>
          </w:p>
          <w:p w:rsidR="00CB21E8" w:rsidRPr="00536F55" w:rsidRDefault="00CB21E8" w:rsidP="00C2101F">
            <w:pPr>
              <w:rPr>
                <w:sz w:val="16"/>
                <w:szCs w:val="16"/>
              </w:rPr>
            </w:pPr>
          </w:p>
          <w:p w:rsidR="00CB21E8" w:rsidRDefault="00B80303" w:rsidP="00C2101F">
            <w:proofErr w:type="gramStart"/>
            <w:r>
              <w:t>6.1.3  The</w:t>
            </w:r>
            <w:proofErr w:type="gramEnd"/>
            <w:r>
              <w:t xml:space="preserve"> slate will consist of one name for each office: President,  1</w:t>
            </w:r>
            <w:r w:rsidRPr="00B80303">
              <w:rPr>
                <w:vertAlign w:val="superscript"/>
              </w:rPr>
              <w:t>st</w:t>
            </w:r>
            <w:r>
              <w:t xml:space="preserve"> Vice President, 2</w:t>
            </w:r>
            <w:r w:rsidRPr="00B80303">
              <w:rPr>
                <w:vertAlign w:val="superscript"/>
              </w:rPr>
              <w:t>nd</w:t>
            </w:r>
            <w:r>
              <w:t xml:space="preserve"> Vice President, Corresponding Secretary, and Recording Secretary.   Consent of the nominee must be obtained.</w:t>
            </w:r>
          </w:p>
          <w:p w:rsidR="00CB21E8" w:rsidRDefault="00CB21E8" w:rsidP="00C2101F"/>
        </w:tc>
        <w:tc>
          <w:tcPr>
            <w:tcW w:w="5508" w:type="dxa"/>
          </w:tcPr>
          <w:p w:rsidR="00CB21E8" w:rsidRDefault="00CB21E8" w:rsidP="00C2101F">
            <w:r>
              <w:t xml:space="preserve">  PROPOSED LANGUAGE:</w:t>
            </w:r>
          </w:p>
          <w:p w:rsidR="00CB21E8" w:rsidRPr="00536F55" w:rsidRDefault="00CB21E8" w:rsidP="00C2101F">
            <w:pPr>
              <w:rPr>
                <w:sz w:val="16"/>
                <w:szCs w:val="16"/>
              </w:rPr>
            </w:pPr>
          </w:p>
          <w:p w:rsidR="00CB21E8" w:rsidRDefault="00CB21E8" w:rsidP="00CB21E8">
            <w:r>
              <w:t xml:space="preserve">3.3.1 </w:t>
            </w:r>
            <w:r w:rsidR="00B80303">
              <w:t xml:space="preserve">  The slate will consist of one name for each office: President, 1</w:t>
            </w:r>
            <w:r w:rsidR="00B80303" w:rsidRPr="00B80303">
              <w:rPr>
                <w:vertAlign w:val="superscript"/>
              </w:rPr>
              <w:t>st</w:t>
            </w:r>
            <w:r w:rsidR="00B80303">
              <w:t xml:space="preserve"> Vice President, 2</w:t>
            </w:r>
            <w:r w:rsidR="00B80303" w:rsidRPr="00B80303">
              <w:rPr>
                <w:vertAlign w:val="superscript"/>
              </w:rPr>
              <w:t>nd</w:t>
            </w:r>
            <w:r w:rsidR="00B80303">
              <w:t xml:space="preserve"> Vice President, </w:t>
            </w:r>
            <w:r w:rsidR="00047746">
              <w:t xml:space="preserve">and </w:t>
            </w:r>
            <w:r w:rsidR="00B80303">
              <w:t>Secretary</w:t>
            </w:r>
            <w:r w:rsidR="00047746">
              <w:t>.  Consent of the nominee must be obtained.</w:t>
            </w:r>
          </w:p>
        </w:tc>
      </w:tr>
      <w:tr w:rsidR="00CB21E8" w:rsidTr="00C2101F">
        <w:trPr>
          <w:trHeight w:val="1610"/>
        </w:trPr>
        <w:tc>
          <w:tcPr>
            <w:tcW w:w="11016" w:type="dxa"/>
            <w:gridSpan w:val="2"/>
          </w:tcPr>
          <w:p w:rsidR="00CB21E8" w:rsidRDefault="00CB21E8" w:rsidP="00C2101F">
            <w:r>
              <w:t xml:space="preserve"> RATIONALE:</w:t>
            </w:r>
          </w:p>
          <w:p w:rsidR="00CB21E8" w:rsidRPr="00047746" w:rsidRDefault="00CB21E8" w:rsidP="00C2101F">
            <w:pPr>
              <w:rPr>
                <w:sz w:val="16"/>
                <w:szCs w:val="16"/>
              </w:rPr>
            </w:pPr>
          </w:p>
          <w:p w:rsidR="00CB21E8" w:rsidRDefault="00047746" w:rsidP="00CB21E8">
            <w:r>
              <w:t>It is not necessary to have both a Corresponding and Recording Secretary.   One person can fulfill the duties of both roles.</w:t>
            </w:r>
          </w:p>
        </w:tc>
      </w:tr>
    </w:tbl>
    <w:p w:rsidR="00CB21E8" w:rsidRDefault="00CB21E8" w:rsidP="00CB21E8"/>
    <w:tbl>
      <w:tblPr>
        <w:tblStyle w:val="TableGrid"/>
        <w:tblW w:w="0" w:type="auto"/>
        <w:tblLook w:val="04A0" w:firstRow="1" w:lastRow="0" w:firstColumn="1" w:lastColumn="0" w:noHBand="0" w:noVBand="1"/>
      </w:tblPr>
      <w:tblGrid>
        <w:gridCol w:w="5395"/>
        <w:gridCol w:w="5395"/>
      </w:tblGrid>
      <w:tr w:rsidR="00CB21E8" w:rsidTr="00C2101F">
        <w:trPr>
          <w:trHeight w:val="1970"/>
        </w:trPr>
        <w:tc>
          <w:tcPr>
            <w:tcW w:w="5508" w:type="dxa"/>
          </w:tcPr>
          <w:p w:rsidR="00CB21E8" w:rsidRDefault="00CB21E8" w:rsidP="00C2101F">
            <w:r>
              <w:t>CURRENT LANGUAGE:</w:t>
            </w:r>
          </w:p>
          <w:p w:rsidR="00CB21E8" w:rsidRPr="00536F55" w:rsidRDefault="00CB21E8" w:rsidP="00C2101F">
            <w:pPr>
              <w:rPr>
                <w:sz w:val="16"/>
                <w:szCs w:val="16"/>
              </w:rPr>
            </w:pPr>
          </w:p>
          <w:p w:rsidR="00CB21E8" w:rsidRDefault="00047746" w:rsidP="00C2101F">
            <w:r>
              <w:t>8.4.1  None</w:t>
            </w:r>
          </w:p>
          <w:p w:rsidR="00CB21E8" w:rsidRDefault="00CB21E8" w:rsidP="00C2101F"/>
        </w:tc>
        <w:tc>
          <w:tcPr>
            <w:tcW w:w="5508" w:type="dxa"/>
          </w:tcPr>
          <w:p w:rsidR="00CB21E8" w:rsidRDefault="00CB21E8" w:rsidP="00C2101F">
            <w:r>
              <w:t xml:space="preserve">  PROPOSED LANGUAGE:</w:t>
            </w:r>
          </w:p>
          <w:p w:rsidR="00CB21E8" w:rsidRPr="00536F55" w:rsidRDefault="00CB21E8" w:rsidP="00C2101F">
            <w:pPr>
              <w:rPr>
                <w:sz w:val="16"/>
                <w:szCs w:val="16"/>
              </w:rPr>
            </w:pPr>
          </w:p>
          <w:p w:rsidR="00CB21E8" w:rsidRDefault="00047746" w:rsidP="00047746">
            <w:r>
              <w:t>8.4.1</w:t>
            </w:r>
            <w:r w:rsidR="00CB21E8">
              <w:t xml:space="preserve">  </w:t>
            </w:r>
            <w:r>
              <w:t xml:space="preserve"> The dues of the Chapter President will be paid by the Chapter.  A budget line item will be added for this purpose.</w:t>
            </w:r>
          </w:p>
        </w:tc>
      </w:tr>
      <w:tr w:rsidR="00CB21E8" w:rsidTr="00C2101F">
        <w:trPr>
          <w:trHeight w:val="1610"/>
        </w:trPr>
        <w:tc>
          <w:tcPr>
            <w:tcW w:w="11016" w:type="dxa"/>
            <w:gridSpan w:val="2"/>
          </w:tcPr>
          <w:p w:rsidR="00CB21E8" w:rsidRDefault="00CB21E8" w:rsidP="00C2101F">
            <w:r>
              <w:t>RATIONALE:</w:t>
            </w:r>
          </w:p>
          <w:p w:rsidR="00CB21E8" w:rsidRPr="00047746" w:rsidRDefault="00CB21E8" w:rsidP="00C2101F">
            <w:pPr>
              <w:rPr>
                <w:sz w:val="16"/>
                <w:szCs w:val="16"/>
              </w:rPr>
            </w:pPr>
          </w:p>
          <w:p w:rsidR="00047746" w:rsidRDefault="00047746" w:rsidP="00C2101F">
            <w:r>
              <w:t xml:space="preserve">The duties of the President have increased over the years, and the cost of printing </w:t>
            </w:r>
            <w:proofErr w:type="gramStart"/>
            <w:r>
              <w:t>documents ,</w:t>
            </w:r>
            <w:proofErr w:type="gramEnd"/>
            <w:r>
              <w:t xml:space="preserve"> along with other travel expenses have also inflated considerably. </w:t>
            </w:r>
          </w:p>
          <w:p w:rsidR="00CB21E8" w:rsidRDefault="00CB21E8" w:rsidP="00C2101F"/>
        </w:tc>
      </w:tr>
    </w:tbl>
    <w:p w:rsidR="007077B9" w:rsidRDefault="007077B9"/>
    <w:tbl>
      <w:tblPr>
        <w:tblStyle w:val="TableGrid"/>
        <w:tblpPr w:leftFromText="180" w:rightFromText="180" w:horzAnchor="margin" w:tblpY="1005"/>
        <w:tblW w:w="0" w:type="auto"/>
        <w:tblLook w:val="04A0" w:firstRow="1" w:lastRow="0" w:firstColumn="1" w:lastColumn="0" w:noHBand="0" w:noVBand="1"/>
      </w:tblPr>
      <w:tblGrid>
        <w:gridCol w:w="5394"/>
        <w:gridCol w:w="5396"/>
      </w:tblGrid>
      <w:tr w:rsidR="007077B9" w:rsidTr="004C6B65">
        <w:trPr>
          <w:trHeight w:val="1523"/>
        </w:trPr>
        <w:tc>
          <w:tcPr>
            <w:tcW w:w="5508" w:type="dxa"/>
          </w:tcPr>
          <w:p w:rsidR="007077B9" w:rsidRDefault="007077B9" w:rsidP="004C6B65">
            <w:r>
              <w:lastRenderedPageBreak/>
              <w:t>CURRENT LANGUAGE:</w:t>
            </w:r>
          </w:p>
          <w:p w:rsidR="007077B9" w:rsidRPr="00B80303" w:rsidRDefault="007077B9" w:rsidP="004C6B65">
            <w:pPr>
              <w:rPr>
                <w:sz w:val="16"/>
                <w:szCs w:val="16"/>
              </w:rPr>
            </w:pPr>
          </w:p>
          <w:p w:rsidR="007077B9" w:rsidRDefault="007077B9" w:rsidP="004C6B65">
            <w:r>
              <w:t>3.3.4  None</w:t>
            </w:r>
          </w:p>
        </w:tc>
        <w:tc>
          <w:tcPr>
            <w:tcW w:w="5508" w:type="dxa"/>
          </w:tcPr>
          <w:p w:rsidR="007077B9" w:rsidRDefault="007077B9" w:rsidP="004C6B65">
            <w:r>
              <w:t xml:space="preserve">    PROPOSED LANGUAGE</w:t>
            </w:r>
          </w:p>
          <w:p w:rsidR="007077B9" w:rsidRPr="00536F55" w:rsidRDefault="007077B9" w:rsidP="004C6B65">
            <w:pPr>
              <w:rPr>
                <w:sz w:val="16"/>
                <w:szCs w:val="16"/>
              </w:rPr>
            </w:pPr>
          </w:p>
          <w:p w:rsidR="007077B9" w:rsidRDefault="007077B9" w:rsidP="004C6B65">
            <w:r>
              <w:t>3.3.4   Initiation of new candidate’s for membership shall take place at the annual Alpha Zeta State Convention or at Omicron Chapter’s October meeting each year.</w:t>
            </w:r>
          </w:p>
        </w:tc>
      </w:tr>
    </w:tbl>
    <w:tbl>
      <w:tblPr>
        <w:tblStyle w:val="TableGrid"/>
        <w:tblpPr w:leftFromText="180" w:rightFromText="180" w:vertAnchor="text" w:horzAnchor="margin" w:tblpY="683"/>
        <w:tblW w:w="0" w:type="auto"/>
        <w:tblLook w:val="04A0" w:firstRow="1" w:lastRow="0" w:firstColumn="1" w:lastColumn="0" w:noHBand="0" w:noVBand="1"/>
      </w:tblPr>
      <w:tblGrid>
        <w:gridCol w:w="5395"/>
        <w:gridCol w:w="5395"/>
      </w:tblGrid>
      <w:tr w:rsidR="00E245A9" w:rsidTr="00E245A9">
        <w:trPr>
          <w:trHeight w:val="1970"/>
        </w:trPr>
        <w:tc>
          <w:tcPr>
            <w:tcW w:w="5508" w:type="dxa"/>
          </w:tcPr>
          <w:p w:rsidR="00E245A9" w:rsidRDefault="00E245A9" w:rsidP="00E245A9">
            <w:r>
              <w:t>CURRENT LANGUAGE:</w:t>
            </w:r>
          </w:p>
          <w:p w:rsidR="00E245A9" w:rsidRPr="00E245A9" w:rsidRDefault="00E245A9" w:rsidP="00E245A9">
            <w:pPr>
              <w:rPr>
                <w:sz w:val="16"/>
                <w:szCs w:val="16"/>
              </w:rPr>
            </w:pPr>
          </w:p>
          <w:p w:rsidR="00E245A9" w:rsidRDefault="00E245A9" w:rsidP="00E245A9">
            <w:r>
              <w:t>9.4.1.5   None</w:t>
            </w:r>
          </w:p>
          <w:p w:rsidR="00E245A9" w:rsidRPr="00536F55" w:rsidRDefault="00E245A9" w:rsidP="00E245A9">
            <w:pPr>
              <w:rPr>
                <w:sz w:val="16"/>
                <w:szCs w:val="16"/>
              </w:rPr>
            </w:pPr>
          </w:p>
          <w:p w:rsidR="00E245A9" w:rsidRDefault="00E245A9" w:rsidP="00E245A9"/>
        </w:tc>
        <w:tc>
          <w:tcPr>
            <w:tcW w:w="5508" w:type="dxa"/>
          </w:tcPr>
          <w:p w:rsidR="00E245A9" w:rsidRDefault="00E245A9" w:rsidP="00E245A9">
            <w:r>
              <w:t xml:space="preserve">  PROPOSED LANGUAGE:</w:t>
            </w:r>
          </w:p>
          <w:p w:rsidR="00E245A9" w:rsidRPr="00536F55" w:rsidRDefault="00E245A9" w:rsidP="00E245A9">
            <w:pPr>
              <w:rPr>
                <w:sz w:val="16"/>
                <w:szCs w:val="16"/>
              </w:rPr>
            </w:pPr>
          </w:p>
          <w:p w:rsidR="00E245A9" w:rsidRDefault="00E245A9" w:rsidP="00E245A9">
            <w:r>
              <w:t>9.4.1.5   Newsletter</w:t>
            </w:r>
          </w:p>
        </w:tc>
      </w:tr>
      <w:tr w:rsidR="00E245A9" w:rsidTr="00E245A9">
        <w:trPr>
          <w:trHeight w:val="1610"/>
        </w:trPr>
        <w:tc>
          <w:tcPr>
            <w:tcW w:w="11016" w:type="dxa"/>
            <w:gridSpan w:val="2"/>
          </w:tcPr>
          <w:p w:rsidR="00E245A9" w:rsidRDefault="00E245A9" w:rsidP="00E245A9">
            <w:r>
              <w:t xml:space="preserve"> RATIONALE:</w:t>
            </w:r>
          </w:p>
          <w:p w:rsidR="00E245A9" w:rsidRDefault="00E245A9" w:rsidP="00E245A9"/>
          <w:p w:rsidR="00E245A9" w:rsidRDefault="00E245A9" w:rsidP="00E245A9">
            <w:r>
              <w:t xml:space="preserve">Currently, the President has been responsible for the Quarterly Newsletter.    This position should belong to a member, </w:t>
            </w:r>
            <w:r w:rsidR="003335F4">
              <w:t xml:space="preserve">therefore </w:t>
            </w:r>
            <w:r>
              <w:t xml:space="preserve">it has been added to the list of </w:t>
            </w:r>
            <w:r w:rsidR="003335F4">
              <w:t xml:space="preserve">presidential </w:t>
            </w:r>
            <w:r>
              <w:t>appointments.</w:t>
            </w:r>
          </w:p>
          <w:p w:rsidR="00E245A9" w:rsidRPr="00047746" w:rsidRDefault="00E245A9" w:rsidP="00E245A9">
            <w:pPr>
              <w:rPr>
                <w:sz w:val="16"/>
                <w:szCs w:val="16"/>
              </w:rPr>
            </w:pPr>
          </w:p>
          <w:p w:rsidR="00E245A9" w:rsidRDefault="00E245A9" w:rsidP="00E245A9"/>
        </w:tc>
      </w:tr>
    </w:tbl>
    <w:p w:rsidR="00536F55" w:rsidRPr="00E245A9" w:rsidRDefault="00E245A9">
      <w:pPr>
        <w:rPr>
          <w:sz w:val="28"/>
          <w:szCs w:val="28"/>
        </w:rPr>
      </w:pPr>
      <w:r w:rsidRPr="00E245A9">
        <w:rPr>
          <w:sz w:val="28"/>
          <w:szCs w:val="28"/>
        </w:rPr>
        <w:t>Article 9</w:t>
      </w:r>
      <w:r w:rsidR="00F3500A">
        <w:rPr>
          <w:sz w:val="28"/>
          <w:szCs w:val="28"/>
        </w:rPr>
        <w:t>:</w:t>
      </w:r>
      <w:r w:rsidRPr="00E245A9">
        <w:rPr>
          <w:sz w:val="28"/>
          <w:szCs w:val="28"/>
        </w:rPr>
        <w:t xml:space="preserve"> Committees</w:t>
      </w:r>
    </w:p>
    <w:sectPr w:rsidR="00536F55" w:rsidRPr="00E245A9" w:rsidSect="00196DCD">
      <w:headerReference w:type="even" r:id="rId6"/>
      <w:headerReference w:type="default" r:id="rId7"/>
      <w:footerReference w:type="even" r:id="rId8"/>
      <w:footerReference w:type="default" r:id="rId9"/>
      <w:headerReference w:type="first" r:id="rId10"/>
      <w:footerReference w:type="first" r:id="rId11"/>
      <w:pgSz w:w="12240" w:h="15840"/>
      <w:pgMar w:top="16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C31" w:rsidRDefault="00122C31" w:rsidP="00196DCD">
      <w:pPr>
        <w:spacing w:after="0" w:line="240" w:lineRule="auto"/>
      </w:pPr>
      <w:r>
        <w:separator/>
      </w:r>
    </w:p>
  </w:endnote>
  <w:endnote w:type="continuationSeparator" w:id="0">
    <w:p w:rsidR="00122C31" w:rsidRDefault="00122C31" w:rsidP="0019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58" w:rsidRDefault="008E1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58" w:rsidRDefault="008E15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58" w:rsidRDefault="008E1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C31" w:rsidRDefault="00122C31" w:rsidP="00196DCD">
      <w:pPr>
        <w:spacing w:after="0" w:line="240" w:lineRule="auto"/>
      </w:pPr>
      <w:r>
        <w:separator/>
      </w:r>
    </w:p>
  </w:footnote>
  <w:footnote w:type="continuationSeparator" w:id="0">
    <w:p w:rsidR="00122C31" w:rsidRDefault="00122C31" w:rsidP="00196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58" w:rsidRDefault="008E1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DCD" w:rsidRPr="00196DCD" w:rsidRDefault="00196DCD" w:rsidP="00196DCD">
    <w:pPr>
      <w:pStyle w:val="Header"/>
      <w:jc w:val="center"/>
      <w:rPr>
        <w:sz w:val="28"/>
        <w:szCs w:val="28"/>
      </w:rPr>
    </w:pPr>
    <w:r w:rsidRPr="00196DCD">
      <w:rPr>
        <w:sz w:val="28"/>
        <w:szCs w:val="28"/>
      </w:rPr>
      <w:t>The Delta Kappa Gamma Society International</w:t>
    </w:r>
  </w:p>
  <w:p w:rsidR="00196DCD" w:rsidRPr="00196DCD" w:rsidRDefault="00196DCD" w:rsidP="00196DCD">
    <w:pPr>
      <w:pStyle w:val="Header"/>
      <w:jc w:val="center"/>
      <w:rPr>
        <w:sz w:val="28"/>
        <w:szCs w:val="28"/>
      </w:rPr>
    </w:pPr>
    <w:r w:rsidRPr="00196DCD">
      <w:rPr>
        <w:sz w:val="28"/>
        <w:szCs w:val="28"/>
      </w:rPr>
      <w:t>Omicron Chap</w:t>
    </w:r>
    <w:r w:rsidR="00F3500A">
      <w:rPr>
        <w:sz w:val="28"/>
        <w:szCs w:val="28"/>
      </w:rPr>
      <w:t>t</w:t>
    </w:r>
    <w:r w:rsidRPr="00196DCD">
      <w:rPr>
        <w:sz w:val="28"/>
        <w:szCs w:val="28"/>
      </w:rPr>
      <w:t>er</w:t>
    </w:r>
  </w:p>
  <w:p w:rsidR="00196DCD" w:rsidRPr="00196DCD" w:rsidRDefault="008E1558" w:rsidP="00196DCD">
    <w:pPr>
      <w:pStyle w:val="Header"/>
      <w:jc w:val="center"/>
      <w:rPr>
        <w:sz w:val="26"/>
        <w:szCs w:val="26"/>
      </w:rPr>
    </w:pPr>
    <w:r>
      <w:rPr>
        <w:sz w:val="26"/>
        <w:szCs w:val="26"/>
      </w:rPr>
      <w:t>2018 PROPOSED</w:t>
    </w:r>
    <w:r w:rsidR="00196DCD" w:rsidRPr="00196DCD">
      <w:rPr>
        <w:sz w:val="26"/>
        <w:szCs w:val="26"/>
      </w:rPr>
      <w:t xml:space="preserve"> Changes to Omicron Chapter Rules</w:t>
    </w:r>
  </w:p>
  <w:p w:rsidR="00E245A9" w:rsidRDefault="00E245A9" w:rsidP="00196DCD">
    <w:pPr>
      <w:pStyle w:val="Header"/>
      <w:tabs>
        <w:tab w:val="clear" w:pos="4680"/>
        <w:tab w:val="clear" w:pos="9360"/>
        <w:tab w:val="left" w:pos="5895"/>
      </w:tabs>
      <w:rPr>
        <w:sz w:val="26"/>
        <w:szCs w:val="26"/>
      </w:rPr>
    </w:pPr>
    <w:bookmarkStart w:id="0" w:name="_GoBack"/>
    <w:bookmarkEnd w:id="0"/>
  </w:p>
  <w:p w:rsidR="00196DCD" w:rsidRPr="00196DCD" w:rsidRDefault="00196DCD" w:rsidP="00196DCD">
    <w:pPr>
      <w:pStyle w:val="Header"/>
      <w:tabs>
        <w:tab w:val="clear" w:pos="4680"/>
        <w:tab w:val="clear" w:pos="9360"/>
        <w:tab w:val="left" w:pos="5895"/>
      </w:tabs>
    </w:pPr>
    <w:r w:rsidRPr="00196DCD">
      <w:tab/>
    </w:r>
    <w:r w:rsidRPr="00196DC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558" w:rsidRDefault="008E15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CD"/>
    <w:rsid w:val="00047746"/>
    <w:rsid w:val="00096A82"/>
    <w:rsid w:val="00122C31"/>
    <w:rsid w:val="00171148"/>
    <w:rsid w:val="00196DCD"/>
    <w:rsid w:val="0029255E"/>
    <w:rsid w:val="002B3DC1"/>
    <w:rsid w:val="003335F4"/>
    <w:rsid w:val="00536F55"/>
    <w:rsid w:val="00623C32"/>
    <w:rsid w:val="0067483A"/>
    <w:rsid w:val="007077B9"/>
    <w:rsid w:val="008E1558"/>
    <w:rsid w:val="00981EA9"/>
    <w:rsid w:val="009F564F"/>
    <w:rsid w:val="00A75653"/>
    <w:rsid w:val="00B80303"/>
    <w:rsid w:val="00CB21E8"/>
    <w:rsid w:val="00E245A9"/>
    <w:rsid w:val="00F3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E1F261-1D9C-4C75-82E2-FFE98D1F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71148"/>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table" w:styleId="TableGrid">
    <w:name w:val="Table Grid"/>
    <w:basedOn w:val="TableNormal"/>
    <w:uiPriority w:val="59"/>
    <w:rsid w:val="00196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DCD"/>
  </w:style>
  <w:style w:type="paragraph" w:styleId="Footer">
    <w:name w:val="footer"/>
    <w:basedOn w:val="Normal"/>
    <w:link w:val="FooterChar"/>
    <w:uiPriority w:val="99"/>
    <w:unhideWhenUsed/>
    <w:rsid w:val="00196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DCD"/>
  </w:style>
  <w:style w:type="paragraph" w:styleId="BalloonText">
    <w:name w:val="Balloon Text"/>
    <w:basedOn w:val="Normal"/>
    <w:link w:val="BalloonTextChar"/>
    <w:uiPriority w:val="99"/>
    <w:semiHidden/>
    <w:unhideWhenUsed/>
    <w:rsid w:val="00196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Hill</dc:creator>
  <cp:lastModifiedBy>Gail Starr</cp:lastModifiedBy>
  <cp:revision>3</cp:revision>
  <dcterms:created xsi:type="dcterms:W3CDTF">2018-03-12T15:06:00Z</dcterms:created>
  <dcterms:modified xsi:type="dcterms:W3CDTF">2018-04-27T23:46:00Z</dcterms:modified>
</cp:coreProperties>
</file>